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7918" w:rsidRDefault="00934A05" w:rsidP="00FB001A">
      <w:pPr>
        <w:spacing w:after="0" w:line="240" w:lineRule="auto"/>
        <w:rPr>
          <w:rFonts w:ascii="Times New Roman" w:hAnsi="Times New Roman" w:cs="Times New Roman"/>
          <w:sz w:val="24"/>
          <w:szCs w:val="24"/>
        </w:rPr>
      </w:pPr>
      <w:r w:rsidRPr="00934A05">
        <w:rPr>
          <w:rFonts w:ascii="Times New Roman" w:hAnsi="Times New Roman" w:cs="Times New Roman"/>
          <w:sz w:val="24"/>
          <w:szCs w:val="24"/>
        </w:rPr>
        <w:t xml:space="preserve">William Horace Floyd Roberts </w:t>
      </w:r>
      <w:r>
        <w:rPr>
          <w:rFonts w:ascii="Times New Roman" w:hAnsi="Times New Roman" w:cs="Times New Roman"/>
          <w:sz w:val="24"/>
          <w:szCs w:val="24"/>
        </w:rPr>
        <w:t xml:space="preserve">was born in </w:t>
      </w:r>
      <w:r w:rsidR="00690126">
        <w:rPr>
          <w:rFonts w:ascii="Times New Roman" w:hAnsi="Times New Roman" w:cs="Times New Roman"/>
          <w:sz w:val="24"/>
          <w:szCs w:val="24"/>
        </w:rPr>
        <w:t xml:space="preserve">November of 1884 at </w:t>
      </w:r>
      <w:r>
        <w:rPr>
          <w:rFonts w:ascii="Times New Roman" w:hAnsi="Times New Roman" w:cs="Times New Roman"/>
          <w:sz w:val="24"/>
          <w:szCs w:val="24"/>
        </w:rPr>
        <w:t xml:space="preserve">Charters Towers </w:t>
      </w:r>
      <w:proofErr w:type="gramStart"/>
      <w:r>
        <w:rPr>
          <w:rFonts w:ascii="Times New Roman" w:hAnsi="Times New Roman" w:cs="Times New Roman"/>
          <w:sz w:val="24"/>
          <w:szCs w:val="24"/>
        </w:rPr>
        <w:t>Queensland</w:t>
      </w:r>
      <w:r w:rsidR="00554C25">
        <w:rPr>
          <w:rFonts w:ascii="Times New Roman" w:hAnsi="Times New Roman" w:cs="Times New Roman"/>
          <w:sz w:val="24"/>
          <w:szCs w:val="24"/>
        </w:rPr>
        <w:t>,</w:t>
      </w:r>
      <w:proofErr w:type="gramEnd"/>
      <w:r w:rsidR="00554C25">
        <w:rPr>
          <w:rFonts w:ascii="Times New Roman" w:hAnsi="Times New Roman" w:cs="Times New Roman"/>
          <w:sz w:val="24"/>
          <w:szCs w:val="24"/>
        </w:rPr>
        <w:t xml:space="preserve"> his parents were </w:t>
      </w:r>
      <w:r w:rsidR="00554C25" w:rsidRPr="00554C25">
        <w:rPr>
          <w:rFonts w:ascii="Times New Roman" w:hAnsi="Times New Roman" w:cs="Times New Roman"/>
          <w:sz w:val="24"/>
          <w:szCs w:val="24"/>
        </w:rPr>
        <w:t xml:space="preserve">John and Mary Ann Roberts.  </w:t>
      </w:r>
      <w:r w:rsidR="00554C25">
        <w:rPr>
          <w:rFonts w:ascii="Times New Roman" w:hAnsi="Times New Roman" w:cs="Times New Roman"/>
          <w:sz w:val="24"/>
          <w:szCs w:val="24"/>
        </w:rPr>
        <w:t xml:space="preserve">William was educated at the Charters Tower Central School.  </w:t>
      </w:r>
      <w:r>
        <w:rPr>
          <w:rFonts w:ascii="Times New Roman" w:hAnsi="Times New Roman" w:cs="Times New Roman"/>
          <w:sz w:val="24"/>
          <w:szCs w:val="24"/>
        </w:rPr>
        <w:t xml:space="preserve">He married Ethel Rose Roberts and was living at </w:t>
      </w:r>
      <w:r w:rsidR="007458C8">
        <w:rPr>
          <w:rFonts w:ascii="Times New Roman" w:hAnsi="Times New Roman" w:cs="Times New Roman"/>
          <w:sz w:val="24"/>
          <w:szCs w:val="24"/>
        </w:rPr>
        <w:t xml:space="preserve">their </w:t>
      </w:r>
      <w:r w:rsidR="00467918">
        <w:rPr>
          <w:rFonts w:ascii="Times New Roman" w:hAnsi="Times New Roman" w:cs="Times New Roman"/>
          <w:sz w:val="24"/>
          <w:szCs w:val="24"/>
        </w:rPr>
        <w:t>property named ‘One Mile’ near Gympie.</w:t>
      </w:r>
      <w:r w:rsidR="0098546B">
        <w:rPr>
          <w:rFonts w:ascii="Times New Roman" w:hAnsi="Times New Roman" w:cs="Times New Roman"/>
          <w:sz w:val="24"/>
          <w:szCs w:val="24"/>
        </w:rPr>
        <w:t xml:space="preserve">  </w:t>
      </w:r>
      <w:r w:rsidR="00813BE5">
        <w:rPr>
          <w:rFonts w:ascii="Times New Roman" w:hAnsi="Times New Roman" w:cs="Times New Roman"/>
          <w:sz w:val="24"/>
          <w:szCs w:val="24"/>
        </w:rPr>
        <w:t xml:space="preserve">They </w:t>
      </w:r>
      <w:r w:rsidR="007458C8">
        <w:rPr>
          <w:rFonts w:ascii="Times New Roman" w:hAnsi="Times New Roman" w:cs="Times New Roman"/>
          <w:sz w:val="24"/>
          <w:szCs w:val="24"/>
        </w:rPr>
        <w:t>conceived</w:t>
      </w:r>
      <w:r w:rsidR="00813BE5">
        <w:rPr>
          <w:rFonts w:ascii="Times New Roman" w:hAnsi="Times New Roman" w:cs="Times New Roman"/>
          <w:sz w:val="24"/>
          <w:szCs w:val="24"/>
        </w:rPr>
        <w:t xml:space="preserve"> a daughter Gladys </w:t>
      </w:r>
      <w:r w:rsidR="00242058">
        <w:rPr>
          <w:rFonts w:ascii="Times New Roman" w:hAnsi="Times New Roman" w:cs="Times New Roman"/>
          <w:sz w:val="24"/>
          <w:szCs w:val="24"/>
        </w:rPr>
        <w:t xml:space="preserve">Thelma </w:t>
      </w:r>
      <w:r w:rsidR="007D5051">
        <w:rPr>
          <w:rFonts w:ascii="Times New Roman" w:hAnsi="Times New Roman" w:cs="Times New Roman"/>
          <w:sz w:val="24"/>
          <w:szCs w:val="24"/>
        </w:rPr>
        <w:t>Roberts</w:t>
      </w:r>
      <w:r w:rsidR="003504CE">
        <w:rPr>
          <w:rFonts w:ascii="Times New Roman" w:hAnsi="Times New Roman" w:cs="Times New Roman"/>
          <w:sz w:val="24"/>
          <w:szCs w:val="24"/>
        </w:rPr>
        <w:t xml:space="preserve">.  </w:t>
      </w:r>
      <w:r w:rsidR="00467918">
        <w:rPr>
          <w:rFonts w:ascii="Times New Roman" w:hAnsi="Times New Roman" w:cs="Times New Roman"/>
          <w:sz w:val="24"/>
          <w:szCs w:val="24"/>
        </w:rPr>
        <w:t xml:space="preserve">William was working as an engine driver </w:t>
      </w:r>
      <w:r w:rsidR="00C3363A">
        <w:rPr>
          <w:rFonts w:ascii="Times New Roman" w:hAnsi="Times New Roman" w:cs="Times New Roman"/>
          <w:sz w:val="24"/>
          <w:szCs w:val="24"/>
        </w:rPr>
        <w:t xml:space="preserve">before he </w:t>
      </w:r>
      <w:r w:rsidR="00467918">
        <w:rPr>
          <w:rFonts w:ascii="Times New Roman" w:hAnsi="Times New Roman" w:cs="Times New Roman"/>
          <w:sz w:val="24"/>
          <w:szCs w:val="24"/>
        </w:rPr>
        <w:t>enlisted in</w:t>
      </w:r>
      <w:r w:rsidR="00BD5CE9">
        <w:rPr>
          <w:rFonts w:ascii="Times New Roman" w:hAnsi="Times New Roman" w:cs="Times New Roman"/>
          <w:sz w:val="24"/>
          <w:szCs w:val="24"/>
        </w:rPr>
        <w:t xml:space="preserve"> the </w:t>
      </w:r>
      <w:r w:rsidR="00AC757E">
        <w:rPr>
          <w:rFonts w:ascii="Times New Roman" w:hAnsi="Times New Roman" w:cs="Times New Roman"/>
          <w:sz w:val="24"/>
          <w:szCs w:val="24"/>
        </w:rPr>
        <w:t xml:space="preserve">Australian Imperial Forces (AIF) </w:t>
      </w:r>
      <w:r w:rsidR="00467918">
        <w:rPr>
          <w:rFonts w:ascii="Times New Roman" w:hAnsi="Times New Roman" w:cs="Times New Roman"/>
          <w:sz w:val="24"/>
          <w:szCs w:val="24"/>
        </w:rPr>
        <w:t>on the 15th of January 1915</w:t>
      </w:r>
      <w:r w:rsidR="00C3363A">
        <w:rPr>
          <w:rFonts w:ascii="Times New Roman" w:hAnsi="Times New Roman" w:cs="Times New Roman"/>
          <w:sz w:val="24"/>
          <w:szCs w:val="24"/>
        </w:rPr>
        <w:t xml:space="preserve">.  William was </w:t>
      </w:r>
      <w:r w:rsidR="00087DF8">
        <w:rPr>
          <w:rFonts w:ascii="Times New Roman" w:hAnsi="Times New Roman" w:cs="Times New Roman"/>
          <w:sz w:val="24"/>
          <w:szCs w:val="24"/>
        </w:rPr>
        <w:t xml:space="preserve">30 years old when he enlisted.  He was </w:t>
      </w:r>
      <w:r w:rsidR="00C3363A">
        <w:rPr>
          <w:rFonts w:ascii="Times New Roman" w:hAnsi="Times New Roman" w:cs="Times New Roman"/>
          <w:sz w:val="24"/>
          <w:szCs w:val="24"/>
        </w:rPr>
        <w:t>5</w:t>
      </w:r>
      <w:r w:rsidR="007F7311">
        <w:rPr>
          <w:rFonts w:ascii="Times New Roman" w:hAnsi="Times New Roman" w:cs="Times New Roman"/>
          <w:sz w:val="24"/>
          <w:szCs w:val="24"/>
        </w:rPr>
        <w:t xml:space="preserve"> feet</w:t>
      </w:r>
      <w:r w:rsidR="00C3363A">
        <w:rPr>
          <w:rFonts w:ascii="Times New Roman" w:hAnsi="Times New Roman" w:cs="Times New Roman"/>
          <w:sz w:val="24"/>
          <w:szCs w:val="24"/>
        </w:rPr>
        <w:t xml:space="preserve"> 7</w:t>
      </w:r>
      <w:r w:rsidR="007F7311">
        <w:rPr>
          <w:rFonts w:ascii="Times New Roman" w:hAnsi="Times New Roman" w:cs="Times New Roman"/>
          <w:sz w:val="24"/>
          <w:szCs w:val="24"/>
        </w:rPr>
        <w:t>inches</w:t>
      </w:r>
      <w:r w:rsidR="00C3363A">
        <w:rPr>
          <w:rFonts w:ascii="Times New Roman" w:hAnsi="Times New Roman" w:cs="Times New Roman"/>
          <w:sz w:val="24"/>
          <w:szCs w:val="24"/>
        </w:rPr>
        <w:t xml:space="preserve"> (</w:t>
      </w:r>
      <w:r w:rsidR="007F7311">
        <w:rPr>
          <w:rFonts w:ascii="Times New Roman" w:hAnsi="Times New Roman" w:cs="Times New Roman"/>
          <w:sz w:val="24"/>
          <w:szCs w:val="24"/>
        </w:rPr>
        <w:t>170 c</w:t>
      </w:r>
      <w:r w:rsidR="00C3363A">
        <w:rPr>
          <w:rFonts w:ascii="Times New Roman" w:hAnsi="Times New Roman" w:cs="Times New Roman"/>
          <w:sz w:val="24"/>
          <w:szCs w:val="24"/>
        </w:rPr>
        <w:t xml:space="preserve">m) in height and weighed 158 </w:t>
      </w:r>
      <w:proofErr w:type="spellStart"/>
      <w:r w:rsidR="00C3363A">
        <w:rPr>
          <w:rFonts w:ascii="Times New Roman" w:hAnsi="Times New Roman" w:cs="Times New Roman"/>
          <w:sz w:val="24"/>
          <w:szCs w:val="24"/>
        </w:rPr>
        <w:t>lbs</w:t>
      </w:r>
      <w:proofErr w:type="spellEnd"/>
      <w:r w:rsidR="00C3363A">
        <w:rPr>
          <w:rFonts w:ascii="Times New Roman" w:hAnsi="Times New Roman" w:cs="Times New Roman"/>
          <w:sz w:val="24"/>
          <w:szCs w:val="24"/>
        </w:rPr>
        <w:t xml:space="preserve"> (</w:t>
      </w:r>
      <w:r w:rsidR="007F7311">
        <w:rPr>
          <w:rFonts w:ascii="Times New Roman" w:hAnsi="Times New Roman" w:cs="Times New Roman"/>
          <w:sz w:val="24"/>
          <w:szCs w:val="24"/>
        </w:rPr>
        <w:t>72</w:t>
      </w:r>
      <w:r w:rsidR="00C3363A">
        <w:rPr>
          <w:rFonts w:ascii="Times New Roman" w:hAnsi="Times New Roman" w:cs="Times New Roman"/>
          <w:sz w:val="24"/>
          <w:szCs w:val="24"/>
        </w:rPr>
        <w:t xml:space="preserve"> Kilos) with fair complexion, brown eyes and brown hair</w:t>
      </w:r>
      <w:r w:rsidR="00087DF8">
        <w:rPr>
          <w:rFonts w:ascii="Times New Roman" w:hAnsi="Times New Roman" w:cs="Times New Roman"/>
          <w:sz w:val="24"/>
          <w:szCs w:val="24"/>
        </w:rPr>
        <w:t xml:space="preserve">.  </w:t>
      </w:r>
      <w:r w:rsidR="00061162">
        <w:rPr>
          <w:rFonts w:ascii="Times New Roman" w:hAnsi="Times New Roman" w:cs="Times New Roman"/>
          <w:sz w:val="24"/>
          <w:szCs w:val="24"/>
        </w:rPr>
        <w:t xml:space="preserve">Private Roberts was earning five shillings per day.  </w:t>
      </w:r>
      <w:r w:rsidR="00AC757E">
        <w:rPr>
          <w:rFonts w:ascii="Times New Roman" w:hAnsi="Times New Roman" w:cs="Times New Roman"/>
          <w:sz w:val="24"/>
          <w:szCs w:val="24"/>
        </w:rPr>
        <w:t>Sometime after William enlisted in the AI</w:t>
      </w:r>
      <w:r w:rsidR="00F22A60">
        <w:rPr>
          <w:rFonts w:ascii="Times New Roman" w:hAnsi="Times New Roman" w:cs="Times New Roman"/>
          <w:sz w:val="24"/>
          <w:szCs w:val="24"/>
        </w:rPr>
        <w:t>F</w:t>
      </w:r>
      <w:r w:rsidR="00AC757E">
        <w:rPr>
          <w:rFonts w:ascii="Times New Roman" w:hAnsi="Times New Roman" w:cs="Times New Roman"/>
          <w:sz w:val="24"/>
          <w:szCs w:val="24"/>
        </w:rPr>
        <w:t xml:space="preserve">, Ethel moved to Brisbane and lived at the following addresses: 24 Little Edward Street Spring Hill Brisbane, James Street New Farm </w:t>
      </w:r>
      <w:r w:rsidR="003504CE">
        <w:rPr>
          <w:rFonts w:ascii="Times New Roman" w:hAnsi="Times New Roman" w:cs="Times New Roman"/>
          <w:sz w:val="24"/>
          <w:szCs w:val="24"/>
        </w:rPr>
        <w:t xml:space="preserve">(William’s parents’ house) </w:t>
      </w:r>
      <w:r w:rsidR="00AC757E">
        <w:rPr>
          <w:rFonts w:ascii="Times New Roman" w:hAnsi="Times New Roman" w:cs="Times New Roman"/>
          <w:sz w:val="24"/>
          <w:szCs w:val="24"/>
        </w:rPr>
        <w:t xml:space="preserve">and </w:t>
      </w:r>
      <w:r w:rsidR="003504CE">
        <w:rPr>
          <w:rFonts w:ascii="Times New Roman" w:hAnsi="Times New Roman" w:cs="Times New Roman"/>
          <w:sz w:val="24"/>
          <w:szCs w:val="24"/>
        </w:rPr>
        <w:t xml:space="preserve">the War Service Home </w:t>
      </w:r>
      <w:r w:rsidR="00AC757E">
        <w:rPr>
          <w:rFonts w:ascii="Times New Roman" w:hAnsi="Times New Roman" w:cs="Times New Roman"/>
          <w:sz w:val="24"/>
          <w:szCs w:val="24"/>
        </w:rPr>
        <w:t xml:space="preserve">7 Ellis Street Coorparoo Brisbane.   </w:t>
      </w:r>
    </w:p>
    <w:p w:rsidR="00306347" w:rsidRDefault="00306347" w:rsidP="00FB001A">
      <w:pPr>
        <w:spacing w:after="0" w:line="240" w:lineRule="auto"/>
        <w:rPr>
          <w:rFonts w:ascii="Times New Roman" w:hAnsi="Times New Roman" w:cs="Times New Roman"/>
          <w:sz w:val="24"/>
          <w:szCs w:val="24"/>
        </w:rPr>
      </w:pPr>
    </w:p>
    <w:p w:rsidR="00126003" w:rsidRDefault="00126003" w:rsidP="00FB001A">
      <w:pPr>
        <w:spacing w:after="0" w:line="240" w:lineRule="auto"/>
        <w:rPr>
          <w:rFonts w:ascii="Times New Roman" w:hAnsi="Times New Roman" w:cs="Times New Roman"/>
          <w:sz w:val="24"/>
          <w:szCs w:val="24"/>
        </w:rPr>
      </w:pPr>
      <w:r>
        <w:rPr>
          <w:rFonts w:ascii="Times New Roman" w:hAnsi="Times New Roman" w:cs="Times New Roman"/>
          <w:sz w:val="24"/>
          <w:szCs w:val="24"/>
        </w:rPr>
        <w:t>Private William Roberts, service number 1634, joined the 3rd reinforcements of the 9th Infantry Battalion</w:t>
      </w:r>
      <w:r w:rsidR="0098546B">
        <w:rPr>
          <w:rFonts w:ascii="Times New Roman" w:hAnsi="Times New Roman" w:cs="Times New Roman"/>
          <w:sz w:val="24"/>
          <w:szCs w:val="24"/>
        </w:rPr>
        <w:t xml:space="preserve"> of the </w:t>
      </w:r>
      <w:r w:rsidR="0098546B" w:rsidRPr="0098546B">
        <w:rPr>
          <w:rFonts w:ascii="Times New Roman" w:hAnsi="Times New Roman" w:cs="Times New Roman"/>
          <w:sz w:val="24"/>
          <w:szCs w:val="24"/>
        </w:rPr>
        <w:t>3rd Brigade</w:t>
      </w:r>
      <w:r w:rsidR="0098546B">
        <w:rPr>
          <w:rFonts w:ascii="Times New Roman" w:hAnsi="Times New Roman" w:cs="Times New Roman"/>
          <w:sz w:val="24"/>
          <w:szCs w:val="24"/>
        </w:rPr>
        <w:t>,</w:t>
      </w:r>
      <w:r w:rsidR="00F35674">
        <w:rPr>
          <w:rFonts w:ascii="Times New Roman" w:hAnsi="Times New Roman" w:cs="Times New Roman"/>
          <w:sz w:val="24"/>
          <w:szCs w:val="24"/>
        </w:rPr>
        <w:t xml:space="preserve"> </w:t>
      </w:r>
      <w:r w:rsidR="0098546B">
        <w:rPr>
          <w:rFonts w:ascii="Times New Roman" w:hAnsi="Times New Roman" w:cs="Times New Roman"/>
          <w:sz w:val="24"/>
          <w:szCs w:val="24"/>
        </w:rPr>
        <w:t xml:space="preserve">1st Infantry Division </w:t>
      </w:r>
      <w:r w:rsidR="00F35674">
        <w:rPr>
          <w:rFonts w:ascii="Times New Roman" w:hAnsi="Times New Roman" w:cs="Times New Roman"/>
          <w:sz w:val="24"/>
          <w:szCs w:val="24"/>
        </w:rPr>
        <w:t xml:space="preserve">based at Enoggera in Brisbane.  </w:t>
      </w:r>
      <w:r w:rsidR="0098546B" w:rsidRPr="0098546B">
        <w:rPr>
          <w:rFonts w:ascii="Times New Roman" w:hAnsi="Times New Roman" w:cs="Times New Roman"/>
          <w:sz w:val="24"/>
          <w:szCs w:val="24"/>
        </w:rPr>
        <w:t>The 9th Battalion was among the first infantry units raised for the AIF during the First World War. It was the first battalion recruited in Queensland, and with the 10th, 11th and 12th Battalions it formed the 3rd Brigade.</w:t>
      </w:r>
    </w:p>
    <w:p w:rsidR="00DD2F5A" w:rsidRDefault="00E27064" w:rsidP="00E27064">
      <w:pPr>
        <w:jc w:val="center"/>
        <w:rPr>
          <w:rFonts w:ascii="Times New Roman" w:hAnsi="Times New Roman" w:cs="Times New Roman"/>
          <w:i/>
          <w:sz w:val="24"/>
          <w:szCs w:val="24"/>
        </w:rPr>
      </w:pPr>
      <w:r>
        <w:rPr>
          <w:noProof/>
          <w:lang w:eastAsia="en-AU"/>
        </w:rPr>
        <w:drawing>
          <wp:inline distT="0" distB="0" distL="0" distR="0" wp14:anchorId="5B33F57F" wp14:editId="735DF4CE">
            <wp:extent cx="5009321" cy="2425148"/>
            <wp:effectExtent l="0" t="0" r="96520" b="0"/>
            <wp:docPr id="18" name="Diagram 1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F945C9" w:rsidRDefault="00F945C9" w:rsidP="00E27064">
      <w:pPr>
        <w:jc w:val="center"/>
        <w:rPr>
          <w:rFonts w:ascii="Times New Roman" w:hAnsi="Times New Roman" w:cs="Times New Roman"/>
          <w:i/>
          <w:sz w:val="24"/>
          <w:szCs w:val="24"/>
        </w:rPr>
      </w:pPr>
      <w:r w:rsidRPr="006E267E">
        <w:rPr>
          <w:rFonts w:ascii="Times New Roman" w:hAnsi="Times New Roman" w:cs="Times New Roman"/>
          <w:i/>
          <w:sz w:val="24"/>
          <w:szCs w:val="24"/>
        </w:rPr>
        <w:t>The structure of the I ANZAC Corps at the Western Front is shown above</w:t>
      </w:r>
    </w:p>
    <w:p w:rsidR="00070B25" w:rsidRDefault="00070B25" w:rsidP="00FB001A">
      <w:pPr>
        <w:spacing w:after="0" w:line="240" w:lineRule="auto"/>
        <w:rPr>
          <w:rFonts w:ascii="Times New Roman" w:hAnsi="Times New Roman" w:cs="Times New Roman"/>
          <w:sz w:val="24"/>
          <w:szCs w:val="24"/>
        </w:rPr>
      </w:pPr>
      <w:r w:rsidRPr="00EA7599">
        <w:rPr>
          <w:rFonts w:ascii="Times New Roman" w:hAnsi="Times New Roman" w:cs="Times New Roman"/>
          <w:sz w:val="24"/>
          <w:szCs w:val="24"/>
        </w:rPr>
        <w:t>After one month of training at Enoggera, the 3rd reinforcements of the 9th Infantry Battalion</w:t>
      </w:r>
      <w:r w:rsidR="00EA7599" w:rsidRPr="00EA7599">
        <w:rPr>
          <w:rFonts w:ascii="Times New Roman" w:hAnsi="Times New Roman" w:cs="Times New Roman"/>
          <w:sz w:val="24"/>
          <w:szCs w:val="24"/>
        </w:rPr>
        <w:t xml:space="preserve"> embarked on the HMAT (His Majesty’s Australian Transport) </w:t>
      </w:r>
      <w:proofErr w:type="spellStart"/>
      <w:r w:rsidR="00EA7599" w:rsidRPr="00EA7599">
        <w:rPr>
          <w:rFonts w:ascii="Times New Roman" w:hAnsi="Times New Roman" w:cs="Times New Roman"/>
          <w:sz w:val="24"/>
          <w:szCs w:val="24"/>
        </w:rPr>
        <w:t>Seang</w:t>
      </w:r>
      <w:proofErr w:type="spellEnd"/>
      <w:r w:rsidR="00EA7599" w:rsidRPr="00EA7599">
        <w:rPr>
          <w:rFonts w:ascii="Times New Roman" w:hAnsi="Times New Roman" w:cs="Times New Roman"/>
          <w:sz w:val="24"/>
          <w:szCs w:val="24"/>
        </w:rPr>
        <w:t xml:space="preserve"> </w:t>
      </w:r>
      <w:proofErr w:type="spellStart"/>
      <w:r w:rsidR="00EA7599" w:rsidRPr="00EA7599">
        <w:rPr>
          <w:rFonts w:ascii="Times New Roman" w:hAnsi="Times New Roman" w:cs="Times New Roman"/>
          <w:sz w:val="24"/>
          <w:szCs w:val="24"/>
        </w:rPr>
        <w:t>Choon</w:t>
      </w:r>
      <w:proofErr w:type="spellEnd"/>
      <w:r w:rsidR="00EA7599" w:rsidRPr="00EA7599">
        <w:rPr>
          <w:rFonts w:ascii="Times New Roman" w:hAnsi="Times New Roman" w:cs="Times New Roman"/>
          <w:sz w:val="24"/>
          <w:szCs w:val="24"/>
        </w:rPr>
        <w:t xml:space="preserve"> </w:t>
      </w:r>
      <w:r w:rsidR="007458C8">
        <w:rPr>
          <w:rFonts w:ascii="Times New Roman" w:hAnsi="Times New Roman" w:cs="Times New Roman"/>
          <w:sz w:val="24"/>
          <w:szCs w:val="24"/>
        </w:rPr>
        <w:t>(</w:t>
      </w:r>
      <w:r w:rsidR="00EA7599" w:rsidRPr="00EA7599">
        <w:rPr>
          <w:rFonts w:ascii="Times New Roman" w:hAnsi="Times New Roman" w:cs="Times New Roman"/>
          <w:sz w:val="24"/>
          <w:szCs w:val="24"/>
        </w:rPr>
        <w:t>A49</w:t>
      </w:r>
      <w:r w:rsidR="007458C8">
        <w:rPr>
          <w:rFonts w:ascii="Times New Roman" w:hAnsi="Times New Roman" w:cs="Times New Roman"/>
          <w:sz w:val="24"/>
          <w:szCs w:val="24"/>
        </w:rPr>
        <w:t>)</w:t>
      </w:r>
      <w:r w:rsidR="00EA7599" w:rsidRPr="00EA7599">
        <w:rPr>
          <w:rFonts w:ascii="Times New Roman" w:hAnsi="Times New Roman" w:cs="Times New Roman"/>
          <w:sz w:val="24"/>
          <w:szCs w:val="24"/>
        </w:rPr>
        <w:t xml:space="preserve"> which left Brisbane on the </w:t>
      </w:r>
      <w:r w:rsidRPr="00EA7599">
        <w:rPr>
          <w:rFonts w:ascii="Times New Roman" w:hAnsi="Times New Roman" w:cs="Times New Roman"/>
          <w:sz w:val="24"/>
          <w:szCs w:val="24"/>
        </w:rPr>
        <w:t>13th of February 1915</w:t>
      </w:r>
      <w:r w:rsidR="00F13281">
        <w:rPr>
          <w:rFonts w:ascii="Times New Roman" w:hAnsi="Times New Roman" w:cs="Times New Roman"/>
          <w:sz w:val="24"/>
          <w:szCs w:val="24"/>
        </w:rPr>
        <w:t>,</w:t>
      </w:r>
      <w:r w:rsidR="00EA7599">
        <w:rPr>
          <w:rFonts w:ascii="Times New Roman" w:hAnsi="Times New Roman" w:cs="Times New Roman"/>
          <w:sz w:val="24"/>
          <w:szCs w:val="24"/>
        </w:rPr>
        <w:t xml:space="preserve"> bound </w:t>
      </w:r>
      <w:r w:rsidR="007458C8">
        <w:rPr>
          <w:rFonts w:ascii="Times New Roman" w:hAnsi="Times New Roman" w:cs="Times New Roman"/>
          <w:sz w:val="24"/>
          <w:szCs w:val="24"/>
        </w:rPr>
        <w:t>for</w:t>
      </w:r>
      <w:r w:rsidR="00EA7599">
        <w:rPr>
          <w:rFonts w:ascii="Times New Roman" w:hAnsi="Times New Roman" w:cs="Times New Roman"/>
          <w:sz w:val="24"/>
          <w:szCs w:val="24"/>
        </w:rPr>
        <w:t xml:space="preserve"> Egypt</w:t>
      </w:r>
      <w:r w:rsidR="00EA7599" w:rsidRPr="00EA7599">
        <w:rPr>
          <w:rFonts w:ascii="Times New Roman" w:hAnsi="Times New Roman" w:cs="Times New Roman"/>
          <w:sz w:val="24"/>
          <w:szCs w:val="24"/>
        </w:rPr>
        <w:t>.</w:t>
      </w:r>
      <w:r w:rsidR="00EA7599">
        <w:rPr>
          <w:rFonts w:ascii="Times New Roman" w:hAnsi="Times New Roman" w:cs="Times New Roman"/>
          <w:sz w:val="24"/>
          <w:szCs w:val="24"/>
        </w:rPr>
        <w:t xml:space="preserve">  Private Roberts joined the </w:t>
      </w:r>
      <w:r w:rsidR="00EA7599" w:rsidRPr="00EA7599">
        <w:rPr>
          <w:rFonts w:ascii="Times New Roman" w:hAnsi="Times New Roman" w:cs="Times New Roman"/>
          <w:sz w:val="24"/>
          <w:szCs w:val="24"/>
        </w:rPr>
        <w:t>9th Battalion AIF at Gallipoli</w:t>
      </w:r>
      <w:r w:rsidR="00EA7599">
        <w:rPr>
          <w:rFonts w:ascii="Times New Roman" w:hAnsi="Times New Roman" w:cs="Times New Roman"/>
          <w:sz w:val="24"/>
          <w:szCs w:val="24"/>
        </w:rPr>
        <w:t xml:space="preserve"> on the </w:t>
      </w:r>
      <w:r w:rsidRPr="00EA7599">
        <w:rPr>
          <w:rFonts w:ascii="Times New Roman" w:hAnsi="Times New Roman" w:cs="Times New Roman"/>
          <w:sz w:val="24"/>
          <w:szCs w:val="24"/>
        </w:rPr>
        <w:t>5th of May 1915</w:t>
      </w:r>
      <w:r w:rsidR="00EA7599">
        <w:rPr>
          <w:rFonts w:ascii="Times New Roman" w:hAnsi="Times New Roman" w:cs="Times New Roman"/>
          <w:sz w:val="24"/>
          <w:szCs w:val="24"/>
        </w:rPr>
        <w:t xml:space="preserve">. </w:t>
      </w:r>
      <w:r w:rsidR="00E9340F">
        <w:rPr>
          <w:rFonts w:ascii="Times New Roman" w:hAnsi="Times New Roman" w:cs="Times New Roman"/>
          <w:sz w:val="24"/>
          <w:szCs w:val="24"/>
        </w:rPr>
        <w:t xml:space="preserve"> The battalion was suffering continuous shelling from the enemy on that day so the order of the day was to repair the trenches.  One hundred reinforcements arrived on 7th of May which brought the battalion strength (number of personnel) </w:t>
      </w:r>
      <w:r w:rsidR="00523FCD">
        <w:rPr>
          <w:rFonts w:ascii="Times New Roman" w:hAnsi="Times New Roman" w:cs="Times New Roman"/>
          <w:sz w:val="24"/>
          <w:szCs w:val="24"/>
        </w:rPr>
        <w:t xml:space="preserve">up to 630 </w:t>
      </w:r>
      <w:r w:rsidR="00E9340F">
        <w:rPr>
          <w:rFonts w:ascii="Times New Roman" w:hAnsi="Times New Roman" w:cs="Times New Roman"/>
          <w:sz w:val="24"/>
          <w:szCs w:val="24"/>
        </w:rPr>
        <w:t xml:space="preserve">and it was reported that there was plenty of rations </w:t>
      </w:r>
      <w:r w:rsidR="003F5BC8">
        <w:rPr>
          <w:rFonts w:ascii="Times New Roman" w:hAnsi="Times New Roman" w:cs="Times New Roman"/>
          <w:sz w:val="24"/>
          <w:szCs w:val="24"/>
        </w:rPr>
        <w:t>but</w:t>
      </w:r>
      <w:r w:rsidR="00E9340F">
        <w:rPr>
          <w:rFonts w:ascii="Times New Roman" w:hAnsi="Times New Roman" w:cs="Times New Roman"/>
          <w:sz w:val="24"/>
          <w:szCs w:val="24"/>
        </w:rPr>
        <w:t xml:space="preserve"> water was </w:t>
      </w:r>
      <w:r w:rsidR="003F5BC8">
        <w:rPr>
          <w:rFonts w:ascii="Times New Roman" w:hAnsi="Times New Roman" w:cs="Times New Roman"/>
          <w:sz w:val="24"/>
          <w:szCs w:val="24"/>
        </w:rPr>
        <w:t xml:space="preserve">scarce.  </w:t>
      </w:r>
      <w:r w:rsidR="00A076B5">
        <w:rPr>
          <w:rFonts w:ascii="Times New Roman" w:hAnsi="Times New Roman" w:cs="Times New Roman"/>
          <w:sz w:val="24"/>
          <w:szCs w:val="24"/>
        </w:rPr>
        <w:t xml:space="preserve">Continual shelling from the enemy on the 8th resulted in six killed and seven wounded.  By the 18th, the Turkish </w:t>
      </w:r>
      <w:r w:rsidR="00955674">
        <w:rPr>
          <w:rFonts w:ascii="Times New Roman" w:hAnsi="Times New Roman" w:cs="Times New Roman"/>
          <w:sz w:val="24"/>
          <w:szCs w:val="24"/>
        </w:rPr>
        <w:t xml:space="preserve">reinforcements flowed into the area which resulted in an attack the following day.  This set the scene for most of May.  By the 24th, an armistice was reached from 7.30am to 4.30pm for the burial of the dead.  </w:t>
      </w:r>
    </w:p>
    <w:p w:rsidR="00FB001A" w:rsidRDefault="00FB001A" w:rsidP="00FB001A">
      <w:pPr>
        <w:spacing w:after="0" w:line="240" w:lineRule="auto"/>
        <w:rPr>
          <w:rFonts w:ascii="Times New Roman" w:hAnsi="Times New Roman" w:cs="Times New Roman"/>
          <w:sz w:val="24"/>
          <w:szCs w:val="24"/>
        </w:rPr>
      </w:pPr>
    </w:p>
    <w:p w:rsidR="00FB001A" w:rsidRDefault="00FB001A" w:rsidP="00FB001A">
      <w:pPr>
        <w:pStyle w:val="Heading1"/>
        <w:shd w:val="clear" w:color="auto" w:fill="FFFFFF"/>
        <w:spacing w:before="0" w:beforeAutospacing="0" w:after="0" w:afterAutospacing="0"/>
        <w:rPr>
          <w:b w:val="0"/>
          <w:sz w:val="24"/>
          <w:szCs w:val="24"/>
        </w:rPr>
      </w:pPr>
      <w:r w:rsidRPr="009922AD">
        <w:rPr>
          <w:b w:val="0"/>
          <w:sz w:val="24"/>
          <w:szCs w:val="24"/>
        </w:rPr>
        <w:t>The fight for Lone Pine was intended as a ‘demonstration’ to mask the true intent of the Allies' August Offensive with the aim of holding Turkish forces in the vicinity of Lone Pine while the main effort focussed on securing the Sari Bair range.  Without Sari Bair the Allies could not contemplate the thrust they needed across the Peninsula aimed at breaking the deadlock that had defined the battlefield since late May 1915.</w:t>
      </w:r>
    </w:p>
    <w:p w:rsidR="00FB001A" w:rsidRDefault="00FB001A" w:rsidP="00FB001A">
      <w:pPr>
        <w:spacing w:line="240" w:lineRule="auto"/>
        <w:rPr>
          <w:rFonts w:ascii="Times New Roman" w:hAnsi="Times New Roman" w:cs="Times New Roman"/>
          <w:sz w:val="24"/>
          <w:szCs w:val="24"/>
        </w:rPr>
      </w:pPr>
    </w:p>
    <w:p w:rsidR="00A076B5" w:rsidRDefault="00A076B5" w:rsidP="00A076B5">
      <w:r>
        <w:rPr>
          <w:noProof/>
          <w:lang w:eastAsia="en-AU"/>
        </w:rPr>
        <w:lastRenderedPageBreak/>
        <mc:AlternateContent>
          <mc:Choice Requires="wps">
            <w:drawing>
              <wp:anchor distT="0" distB="0" distL="114300" distR="114300" simplePos="0" relativeHeight="251661312" behindDoc="0" locked="0" layoutInCell="1" allowOverlap="1" wp14:editId="36B11C9B">
                <wp:simplePos x="0" y="0"/>
                <wp:positionH relativeFrom="column">
                  <wp:posOffset>3653514</wp:posOffset>
                </wp:positionH>
                <wp:positionV relativeFrom="paragraph">
                  <wp:posOffset>387626</wp:posOffset>
                </wp:positionV>
                <wp:extent cx="2374265" cy="1403985"/>
                <wp:effectExtent l="0" t="0" r="21590" b="146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rsidR="00881C75" w:rsidRPr="00A076B5" w:rsidRDefault="00881C75">
                            <w:pPr>
                              <w:rPr>
                                <w:i/>
                              </w:rPr>
                            </w:pPr>
                            <w:r w:rsidRPr="00A076B5">
                              <w:rPr>
                                <w:rFonts w:ascii="Times New Roman" w:hAnsi="Times New Roman" w:cs="Times New Roman"/>
                                <w:i/>
                                <w:color w:val="494941"/>
                                <w:sz w:val="24"/>
                                <w:szCs w:val="24"/>
                              </w:rPr>
                              <w:t>Brisbane, QLD. C. 1915.  Troopship SEANG CHOON (A49) shortly after leaving Pin</w:t>
                            </w:r>
                            <w:r w:rsidRPr="00A076B5">
                              <w:rPr>
                                <w:i/>
                              </w:rPr>
                              <w:t xml:space="preserve">kenba wharf. </w:t>
                            </w:r>
                            <w:r w:rsidRPr="00A076B5">
                              <w:rPr>
                                <w:rFonts w:ascii="Times New Roman" w:hAnsi="Times New Roman" w:cs="Times New Roman"/>
                                <w:i/>
                                <w:color w:val="494941"/>
                                <w:sz w:val="24"/>
                                <w:szCs w:val="24"/>
                              </w:rPr>
                              <w:t xml:space="preserve"> This ship was torpedoed and sunk off the Irish coast, near </w:t>
                            </w:r>
                            <w:proofErr w:type="spellStart"/>
                            <w:r w:rsidRPr="00A076B5">
                              <w:rPr>
                                <w:rFonts w:ascii="Times New Roman" w:hAnsi="Times New Roman" w:cs="Times New Roman"/>
                                <w:i/>
                                <w:color w:val="494941"/>
                                <w:sz w:val="24"/>
                                <w:szCs w:val="24"/>
                              </w:rPr>
                              <w:t>Fastnet</w:t>
                            </w:r>
                            <w:proofErr w:type="spellEnd"/>
                            <w:r w:rsidRPr="00A076B5">
                              <w:rPr>
                                <w:rFonts w:ascii="Times New Roman" w:hAnsi="Times New Roman" w:cs="Times New Roman"/>
                                <w:i/>
                                <w:color w:val="494941"/>
                                <w:sz w:val="24"/>
                                <w:szCs w:val="24"/>
                              </w:rPr>
                              <w:t xml:space="preserve"> on 1917-07-10.   Source: Aust. War Memorial</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87.7pt;margin-top:30.5pt;width:186.95pt;height:110.5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">
                <v:textbox style="mso-fit-shape-to-text:t">
                  <w:txbxContent>
                    <w:p w:rsidR="008B037E" w:rsidRPr="00A076B5" w:rsidRDefault="008B037E">
                      <w:pPr>
                        <w:rPr>
                          <w:i/>
                        </w:rPr>
                      </w:pPr>
                      <w:r w:rsidRPr="00A076B5">
                        <w:rPr>
                          <w:rFonts w:ascii="Times New Roman" w:hAnsi="Times New Roman" w:cs="Times New Roman"/>
                          <w:i/>
                          <w:color w:val="494941"/>
                          <w:sz w:val="24"/>
                          <w:szCs w:val="24"/>
                        </w:rPr>
                        <w:t>Brisbane, QLD. C. 1915.  Troopship SEANG CHOON (A49) shortly after leaving Pin</w:t>
                      </w:r>
                      <w:r w:rsidRPr="00A076B5">
                        <w:rPr>
                          <w:i/>
                        </w:rPr>
                        <w:t xml:space="preserve">kenba wharf. </w:t>
                      </w:r>
                      <w:r w:rsidRPr="00A076B5">
                        <w:rPr>
                          <w:rFonts w:ascii="Times New Roman" w:hAnsi="Times New Roman" w:cs="Times New Roman"/>
                          <w:i/>
                          <w:color w:val="494941"/>
                          <w:sz w:val="24"/>
                          <w:szCs w:val="24"/>
                        </w:rPr>
                        <w:t xml:space="preserve"> This ship was torpedoed and sunk off the Irish coast, near </w:t>
                      </w:r>
                      <w:proofErr w:type="spellStart"/>
                      <w:r w:rsidRPr="00A076B5">
                        <w:rPr>
                          <w:rFonts w:ascii="Times New Roman" w:hAnsi="Times New Roman" w:cs="Times New Roman"/>
                          <w:i/>
                          <w:color w:val="494941"/>
                          <w:sz w:val="24"/>
                          <w:szCs w:val="24"/>
                        </w:rPr>
                        <w:t>Fastnet</w:t>
                      </w:r>
                      <w:proofErr w:type="spellEnd"/>
                      <w:r w:rsidRPr="00A076B5">
                        <w:rPr>
                          <w:rFonts w:ascii="Times New Roman" w:hAnsi="Times New Roman" w:cs="Times New Roman"/>
                          <w:i/>
                          <w:color w:val="494941"/>
                          <w:sz w:val="24"/>
                          <w:szCs w:val="24"/>
                        </w:rPr>
                        <w:t xml:space="preserve"> on 1917-07-10.   Source: Aust. War Memorial</w:t>
                      </w:r>
                    </w:p>
                  </w:txbxContent>
                </v:textbox>
              </v:shape>
            </w:pict>
          </mc:Fallback>
        </mc:AlternateContent>
      </w:r>
      <w:r>
        <w:rPr>
          <w:noProof/>
          <w:lang w:eastAsia="en-AU"/>
        </w:rPr>
        <w:drawing>
          <wp:inline distT="0" distB="0" distL="0" distR="0" wp14:anchorId="21B1B79B" wp14:editId="39DD8495">
            <wp:extent cx="3578087" cy="2720017"/>
            <wp:effectExtent l="0" t="0" r="3810" b="4445"/>
            <wp:docPr id="21" name="Picture 21" descr="H02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0224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82100" cy="2723067"/>
                    </a:xfrm>
                    <a:prstGeom prst="rect">
                      <a:avLst/>
                    </a:prstGeom>
                    <a:noFill/>
                    <a:ln>
                      <a:noFill/>
                    </a:ln>
                  </pic:spPr>
                </pic:pic>
              </a:graphicData>
            </a:graphic>
          </wp:inline>
        </w:drawing>
      </w:r>
      <w:r>
        <w:t xml:space="preserve"> </w:t>
      </w:r>
    </w:p>
    <w:p w:rsidR="003766D9" w:rsidRPr="009922AD" w:rsidRDefault="003766D9" w:rsidP="003766D9">
      <w:pPr>
        <w:pStyle w:val="Heading1"/>
        <w:shd w:val="clear" w:color="auto" w:fill="FFFFFF"/>
        <w:spacing w:before="0" w:beforeAutospacing="0" w:after="0" w:afterAutospacing="0"/>
        <w:rPr>
          <w:b w:val="0"/>
          <w:sz w:val="24"/>
          <w:szCs w:val="24"/>
        </w:rPr>
      </w:pPr>
    </w:p>
    <w:p w:rsidR="003C10A7" w:rsidRDefault="003C10A7" w:rsidP="003766D9">
      <w:pPr>
        <w:pStyle w:val="Heading1"/>
        <w:shd w:val="clear" w:color="auto" w:fill="FFFFFF"/>
        <w:spacing w:before="0" w:beforeAutospacing="0" w:after="0" w:afterAutospacing="0"/>
        <w:rPr>
          <w:b w:val="0"/>
          <w:sz w:val="24"/>
          <w:szCs w:val="24"/>
        </w:rPr>
      </w:pPr>
      <w:r w:rsidRPr="009922AD">
        <w:rPr>
          <w:b w:val="0"/>
          <w:sz w:val="24"/>
          <w:szCs w:val="24"/>
        </w:rPr>
        <w:t>The 1st Division was tasked with the Lone Pine mission.  On the 6th of August</w:t>
      </w:r>
      <w:r w:rsidR="00F13281">
        <w:rPr>
          <w:b w:val="0"/>
          <w:sz w:val="24"/>
          <w:szCs w:val="24"/>
        </w:rPr>
        <w:t>,</w:t>
      </w:r>
      <w:r w:rsidRPr="009922AD">
        <w:rPr>
          <w:b w:val="0"/>
          <w:sz w:val="24"/>
          <w:szCs w:val="24"/>
        </w:rPr>
        <w:t xml:space="preserve"> the 1st Division was deployed such that the 2nd and 3rd Brigades held the left and right flanks respectively while the 1st Brigade attacked in the centre with three Battalions forward and one (the 1st Battalion) as the Brigade Reserve.  Artillery and naval gunfire preparation began in the late afternoon.  At 5.30pm, it stopped and the three forward battalions hit the Turkish positions immediately the barrage was lifted, having moved forward in saps or trenches thrown out towards the Ottoman positions.  The Reserve, the 1st Battalion, was quickly drawn into to the fight.</w:t>
      </w:r>
    </w:p>
    <w:p w:rsidR="003766D9" w:rsidRPr="009922AD" w:rsidRDefault="003766D9" w:rsidP="003766D9">
      <w:pPr>
        <w:pStyle w:val="Heading1"/>
        <w:shd w:val="clear" w:color="auto" w:fill="FFFFFF"/>
        <w:spacing w:before="0" w:beforeAutospacing="0" w:after="0" w:afterAutospacing="0"/>
        <w:rPr>
          <w:b w:val="0"/>
          <w:sz w:val="24"/>
          <w:szCs w:val="24"/>
        </w:rPr>
      </w:pPr>
    </w:p>
    <w:p w:rsidR="003C10A7" w:rsidRDefault="003C10A7" w:rsidP="00AE1B90">
      <w:pPr>
        <w:pStyle w:val="Heading1"/>
        <w:shd w:val="clear" w:color="auto" w:fill="FFFFFF"/>
        <w:spacing w:before="0" w:beforeAutospacing="0" w:after="0" w:afterAutospacing="0"/>
        <w:rPr>
          <w:b w:val="0"/>
          <w:sz w:val="24"/>
          <w:szCs w:val="24"/>
        </w:rPr>
      </w:pPr>
      <w:r w:rsidRPr="009922AD">
        <w:rPr>
          <w:b w:val="0"/>
          <w:sz w:val="24"/>
          <w:szCs w:val="24"/>
        </w:rPr>
        <w:t>They confronted well prepared positions with overhead cover.  Some men broke through the roof of the trenches while others ran on into communications trenches behind.  Despite a continuous stream of casualties, the Australians quickly captured the forward trenches</w:t>
      </w:r>
      <w:r w:rsidR="0015416B">
        <w:rPr>
          <w:b w:val="0"/>
          <w:sz w:val="24"/>
          <w:szCs w:val="24"/>
        </w:rPr>
        <w:t xml:space="preserve">. </w:t>
      </w:r>
      <w:r w:rsidRPr="009922AD">
        <w:rPr>
          <w:b w:val="0"/>
          <w:sz w:val="24"/>
          <w:szCs w:val="24"/>
        </w:rPr>
        <w:t xml:space="preserve"> </w:t>
      </w:r>
      <w:r w:rsidR="0015416B">
        <w:rPr>
          <w:b w:val="0"/>
          <w:sz w:val="24"/>
          <w:szCs w:val="24"/>
        </w:rPr>
        <w:t>W</w:t>
      </w:r>
      <w:r w:rsidRPr="009922AD">
        <w:rPr>
          <w:b w:val="0"/>
          <w:sz w:val="24"/>
          <w:szCs w:val="24"/>
        </w:rPr>
        <w:t xml:space="preserve">ith the element of surprise in their favour, </w:t>
      </w:r>
      <w:r w:rsidR="00787162">
        <w:rPr>
          <w:b w:val="0"/>
          <w:sz w:val="24"/>
          <w:szCs w:val="24"/>
        </w:rPr>
        <w:t xml:space="preserve">they had </w:t>
      </w:r>
      <w:r w:rsidRPr="009922AD">
        <w:rPr>
          <w:b w:val="0"/>
          <w:sz w:val="24"/>
          <w:szCs w:val="24"/>
        </w:rPr>
        <w:t xml:space="preserve">quickly made the ground while the Ottomans were still recovering from the effects of the preparatory naval and artillery fire.  Troops racing to the rear had got to the rim of a depression known as "The Cup" but from there, the Ottomans quickly regrouped and began the ferocious counter attacking and bombing that characterised the rest of the battle.  </w:t>
      </w:r>
      <w:r w:rsidR="00F13281" w:rsidRPr="009922AD">
        <w:rPr>
          <w:b w:val="0"/>
          <w:sz w:val="24"/>
          <w:szCs w:val="24"/>
        </w:rPr>
        <w:t>The ANZACs had only improvised 'jam ti</w:t>
      </w:r>
      <w:r w:rsidR="00F13281">
        <w:rPr>
          <w:b w:val="0"/>
          <w:sz w:val="24"/>
          <w:szCs w:val="24"/>
        </w:rPr>
        <w:t>n</w:t>
      </w:r>
      <w:r w:rsidR="00F13281" w:rsidRPr="009922AD">
        <w:rPr>
          <w:b w:val="0"/>
          <w:sz w:val="24"/>
          <w:szCs w:val="24"/>
        </w:rPr>
        <w:t>' bombs to counter the Turkish hand grenades</w:t>
      </w:r>
      <w:r w:rsidR="00F13281">
        <w:rPr>
          <w:b w:val="0"/>
          <w:sz w:val="24"/>
          <w:szCs w:val="24"/>
        </w:rPr>
        <w:t xml:space="preserve">.  </w:t>
      </w:r>
      <w:r w:rsidRPr="009922AD">
        <w:rPr>
          <w:b w:val="0"/>
          <w:sz w:val="24"/>
          <w:szCs w:val="24"/>
        </w:rPr>
        <w:t>Blocking positions or 'stops' were erected in the trenches and furious bomb fights erupted.  Attempts at going over the top of the trenches were savagely engaged with machine gun fire from opposing sides.  Death was around every corner and the intensity of the fighting unremitting.</w:t>
      </w:r>
    </w:p>
    <w:p w:rsidR="00AE1B90" w:rsidRPr="009922AD" w:rsidRDefault="00AE1B90" w:rsidP="00AE1B90">
      <w:pPr>
        <w:pStyle w:val="Heading1"/>
        <w:shd w:val="clear" w:color="auto" w:fill="FFFFFF"/>
        <w:spacing w:before="0" w:beforeAutospacing="0" w:after="0" w:afterAutospacing="0"/>
        <w:rPr>
          <w:b w:val="0"/>
          <w:sz w:val="24"/>
          <w:szCs w:val="24"/>
        </w:rPr>
      </w:pPr>
    </w:p>
    <w:p w:rsidR="003C10A7" w:rsidRDefault="003C10A7" w:rsidP="00AE1B90">
      <w:pPr>
        <w:pStyle w:val="Heading1"/>
        <w:shd w:val="clear" w:color="auto" w:fill="FFFFFF"/>
        <w:spacing w:before="0" w:beforeAutospacing="0" w:after="0" w:afterAutospacing="0"/>
        <w:rPr>
          <w:b w:val="0"/>
          <w:sz w:val="24"/>
          <w:szCs w:val="24"/>
        </w:rPr>
      </w:pPr>
      <w:r w:rsidRPr="009922AD">
        <w:rPr>
          <w:b w:val="0"/>
          <w:sz w:val="24"/>
          <w:szCs w:val="24"/>
        </w:rPr>
        <w:t xml:space="preserve">Eventually, with the 2nd Brigade having been committed to the fight as well, the position was secured by the 10th </w:t>
      </w:r>
      <w:r w:rsidR="007B0368">
        <w:rPr>
          <w:b w:val="0"/>
          <w:sz w:val="24"/>
          <w:szCs w:val="24"/>
        </w:rPr>
        <w:t xml:space="preserve">of </w:t>
      </w:r>
      <w:r w:rsidRPr="009922AD">
        <w:rPr>
          <w:b w:val="0"/>
          <w:sz w:val="24"/>
          <w:szCs w:val="24"/>
        </w:rPr>
        <w:t>August in what was to become the only victory in a string of failures.  The battlefield looked like a slaughterhouse; the cost had been appalling.</w:t>
      </w:r>
      <w:r w:rsidR="005570B6">
        <w:rPr>
          <w:b w:val="0"/>
          <w:sz w:val="24"/>
          <w:szCs w:val="24"/>
        </w:rPr>
        <w:t xml:space="preserve"> </w:t>
      </w:r>
      <w:r w:rsidR="00646764">
        <w:rPr>
          <w:b w:val="0"/>
          <w:sz w:val="24"/>
          <w:szCs w:val="24"/>
        </w:rPr>
        <w:t xml:space="preserve"> The Australian casualties were over 2,200 killed or wounded</w:t>
      </w:r>
      <w:r w:rsidR="004D1BDB">
        <w:rPr>
          <w:b w:val="0"/>
          <w:sz w:val="24"/>
          <w:szCs w:val="24"/>
        </w:rPr>
        <w:t xml:space="preserve"> and the Turks suffered over 6,000 casualties.</w:t>
      </w:r>
      <w:r w:rsidR="00646764">
        <w:rPr>
          <w:b w:val="0"/>
          <w:sz w:val="24"/>
          <w:szCs w:val="24"/>
        </w:rPr>
        <w:t xml:space="preserve"> </w:t>
      </w:r>
    </w:p>
    <w:p w:rsidR="00FB001A" w:rsidRPr="009922AD" w:rsidRDefault="00FB001A" w:rsidP="00AE1B90">
      <w:pPr>
        <w:pStyle w:val="Heading1"/>
        <w:shd w:val="clear" w:color="auto" w:fill="FFFFFF"/>
        <w:spacing w:before="0" w:beforeAutospacing="0" w:after="0" w:afterAutospacing="0"/>
        <w:rPr>
          <w:b w:val="0"/>
          <w:sz w:val="24"/>
          <w:szCs w:val="24"/>
        </w:rPr>
      </w:pPr>
    </w:p>
    <w:p w:rsidR="003C10A7" w:rsidRDefault="003C10A7" w:rsidP="00FB001A">
      <w:pPr>
        <w:pStyle w:val="Heading1"/>
        <w:shd w:val="clear" w:color="auto" w:fill="FFFFFF"/>
        <w:spacing w:before="0" w:beforeAutospacing="0" w:after="0" w:afterAutospacing="0"/>
        <w:rPr>
          <w:b w:val="0"/>
          <w:sz w:val="24"/>
          <w:szCs w:val="24"/>
        </w:rPr>
      </w:pPr>
      <w:r w:rsidRPr="009922AD">
        <w:rPr>
          <w:b w:val="0"/>
          <w:sz w:val="24"/>
          <w:szCs w:val="24"/>
        </w:rPr>
        <w:t>Most ominously, the Ottomans, particularly Mustafa Kemal</w:t>
      </w:r>
      <w:r w:rsidR="003766D9">
        <w:rPr>
          <w:b w:val="0"/>
          <w:sz w:val="24"/>
          <w:szCs w:val="24"/>
        </w:rPr>
        <w:t xml:space="preserve"> </w:t>
      </w:r>
      <w:r w:rsidR="003766D9" w:rsidRPr="00B731D0">
        <w:rPr>
          <w:b w:val="0"/>
          <w:sz w:val="24"/>
          <w:szCs w:val="24"/>
        </w:rPr>
        <w:t xml:space="preserve">(Commander </w:t>
      </w:r>
      <w:r w:rsidR="00B731D0">
        <w:rPr>
          <w:b w:val="0"/>
          <w:sz w:val="24"/>
          <w:szCs w:val="24"/>
        </w:rPr>
        <w:t>o</w:t>
      </w:r>
      <w:r w:rsidR="00B731D0" w:rsidRPr="00B731D0">
        <w:rPr>
          <w:b w:val="0"/>
          <w:sz w:val="24"/>
          <w:szCs w:val="24"/>
        </w:rPr>
        <w:t xml:space="preserve">f all Turkish forces fighting in the </w:t>
      </w:r>
      <w:proofErr w:type="spellStart"/>
      <w:r w:rsidR="00B731D0" w:rsidRPr="00B731D0">
        <w:rPr>
          <w:b w:val="0"/>
          <w:sz w:val="24"/>
          <w:szCs w:val="24"/>
        </w:rPr>
        <w:t>Anafarta</w:t>
      </w:r>
      <w:proofErr w:type="spellEnd"/>
      <w:r w:rsidR="00B731D0" w:rsidRPr="00B731D0">
        <w:rPr>
          <w:b w:val="0"/>
          <w:sz w:val="24"/>
          <w:szCs w:val="24"/>
        </w:rPr>
        <w:t xml:space="preserve"> sector from </w:t>
      </w:r>
      <w:proofErr w:type="spellStart"/>
      <w:r w:rsidR="00B731D0" w:rsidRPr="00B731D0">
        <w:rPr>
          <w:b w:val="0"/>
          <w:sz w:val="24"/>
          <w:szCs w:val="24"/>
        </w:rPr>
        <w:t>Chunuk</w:t>
      </w:r>
      <w:proofErr w:type="spellEnd"/>
      <w:r w:rsidR="00B731D0" w:rsidRPr="00B731D0">
        <w:rPr>
          <w:b w:val="0"/>
          <w:sz w:val="24"/>
          <w:szCs w:val="24"/>
        </w:rPr>
        <w:t xml:space="preserve"> Bair to </w:t>
      </w:r>
      <w:proofErr w:type="spellStart"/>
      <w:r w:rsidR="00B731D0" w:rsidRPr="00B731D0">
        <w:rPr>
          <w:b w:val="0"/>
          <w:sz w:val="24"/>
          <w:szCs w:val="24"/>
        </w:rPr>
        <w:t>Suvla</w:t>
      </w:r>
      <w:proofErr w:type="spellEnd"/>
      <w:r w:rsidR="00B731D0" w:rsidRPr="00B731D0">
        <w:rPr>
          <w:b w:val="0"/>
          <w:sz w:val="24"/>
          <w:szCs w:val="24"/>
        </w:rPr>
        <w:t xml:space="preserve"> Bay</w:t>
      </w:r>
      <w:r w:rsidR="003766D9" w:rsidRPr="00B731D0">
        <w:rPr>
          <w:b w:val="0"/>
          <w:sz w:val="24"/>
          <w:szCs w:val="24"/>
        </w:rPr>
        <w:t>)</w:t>
      </w:r>
      <w:r w:rsidRPr="00B731D0">
        <w:rPr>
          <w:b w:val="0"/>
          <w:sz w:val="24"/>
          <w:szCs w:val="24"/>
        </w:rPr>
        <w:t>,</w:t>
      </w:r>
      <w:r w:rsidRPr="009922AD">
        <w:rPr>
          <w:b w:val="0"/>
          <w:sz w:val="24"/>
          <w:szCs w:val="24"/>
        </w:rPr>
        <w:t xml:space="preserve"> had realised that Lone Pine was not the main game and although fighting furiously to recover lost ground, they did not divert forces heading for the high ground.</w:t>
      </w:r>
    </w:p>
    <w:p w:rsidR="00FB001A" w:rsidRDefault="00FB001A" w:rsidP="00FB001A">
      <w:pPr>
        <w:pStyle w:val="Heading1"/>
        <w:shd w:val="clear" w:color="auto" w:fill="FFFFFF"/>
        <w:spacing w:before="0" w:beforeAutospacing="0" w:after="0" w:afterAutospacing="0"/>
        <w:rPr>
          <w:b w:val="0"/>
          <w:sz w:val="24"/>
          <w:szCs w:val="24"/>
        </w:rPr>
      </w:pPr>
    </w:p>
    <w:p w:rsidR="00FB001A" w:rsidRDefault="00FB001A" w:rsidP="00FB001A">
      <w:pPr>
        <w:pStyle w:val="Heading1"/>
        <w:shd w:val="clear" w:color="auto" w:fill="FFFFFF"/>
        <w:spacing w:before="0" w:beforeAutospacing="0" w:after="0" w:afterAutospacing="0"/>
        <w:rPr>
          <w:b w:val="0"/>
          <w:sz w:val="24"/>
          <w:szCs w:val="24"/>
        </w:rPr>
      </w:pPr>
    </w:p>
    <w:p w:rsidR="00FB001A" w:rsidRDefault="00FB001A" w:rsidP="00FB001A">
      <w:pPr>
        <w:pStyle w:val="Heading1"/>
        <w:shd w:val="clear" w:color="auto" w:fill="FFFFFF"/>
        <w:spacing w:before="0" w:beforeAutospacing="0" w:after="0" w:afterAutospacing="0"/>
        <w:rPr>
          <w:b w:val="0"/>
          <w:sz w:val="24"/>
          <w:szCs w:val="24"/>
        </w:rPr>
      </w:pPr>
    </w:p>
    <w:tbl>
      <w:tblPr>
        <w:tblW w:w="0" w:type="auto"/>
        <w:jc w:val="center"/>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265"/>
        <w:gridCol w:w="2163"/>
        <w:gridCol w:w="1735"/>
        <w:gridCol w:w="1875"/>
      </w:tblGrid>
      <w:tr w:rsidR="000A3824" w:rsidRPr="00B40952" w:rsidTr="00EF3123">
        <w:trPr>
          <w:jc w:val="center"/>
        </w:trPr>
        <w:tc>
          <w:tcPr>
            <w:tcW w:w="0" w:type="auto"/>
            <w:gridSpan w:val="4"/>
            <w:tcBorders>
              <w:top w:val="nil"/>
              <w:left w:val="nil"/>
              <w:bottom w:val="nil"/>
              <w:right w:val="nil"/>
            </w:tcBorders>
            <w:shd w:val="clear" w:color="auto" w:fill="25AAE1"/>
            <w:vAlign w:val="center"/>
            <w:hideMark/>
          </w:tcPr>
          <w:p w:rsidR="000A3824" w:rsidRPr="00B40952" w:rsidRDefault="000A3824" w:rsidP="00EF3123">
            <w:pPr>
              <w:spacing w:before="150" w:after="0" w:line="240" w:lineRule="auto"/>
              <w:rPr>
                <w:rFonts w:ascii="Times New Roman" w:eastAsia="Times New Roman" w:hAnsi="Times New Roman" w:cs="Times New Roman"/>
                <w:b/>
                <w:bCs/>
                <w:color w:val="313131"/>
                <w:lang w:eastAsia="en-AU"/>
              </w:rPr>
            </w:pPr>
            <w:r w:rsidRPr="00B40952">
              <w:rPr>
                <w:rFonts w:ascii="Times New Roman" w:eastAsia="Times New Roman" w:hAnsi="Times New Roman" w:cs="Times New Roman"/>
                <w:b/>
                <w:bCs/>
                <w:color w:val="313131"/>
                <w:lang w:eastAsia="en-AU"/>
              </w:rPr>
              <w:lastRenderedPageBreak/>
              <w:t>Military organisation of combat forces</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25AAE1"/>
            <w:vAlign w:val="center"/>
            <w:hideMark/>
          </w:tcPr>
          <w:p w:rsidR="000A3824" w:rsidRPr="00B40952" w:rsidRDefault="000A3824" w:rsidP="00EF3123">
            <w:pPr>
              <w:spacing w:before="150" w:after="0" w:line="240" w:lineRule="auto"/>
              <w:rPr>
                <w:rFonts w:ascii="Times New Roman" w:eastAsia="Times New Roman" w:hAnsi="Times New Roman" w:cs="Times New Roman"/>
                <w:b/>
                <w:bCs/>
                <w:color w:val="FFFFFF"/>
                <w:lang w:eastAsia="en-AU"/>
              </w:rPr>
            </w:pPr>
            <w:r w:rsidRPr="00B40952">
              <w:rPr>
                <w:rFonts w:ascii="Times New Roman" w:eastAsia="Times New Roman" w:hAnsi="Times New Roman" w:cs="Times New Roman"/>
                <w:b/>
                <w:bCs/>
                <w:color w:val="FFFFFF"/>
                <w:lang w:eastAsia="en-AU"/>
              </w:rPr>
              <w:t>Organisation</w:t>
            </w:r>
          </w:p>
        </w:tc>
        <w:tc>
          <w:tcPr>
            <w:tcW w:w="0" w:type="auto"/>
            <w:tcBorders>
              <w:top w:val="single" w:sz="6" w:space="0" w:color="DDDDDD"/>
              <w:left w:val="single" w:sz="6" w:space="0" w:color="DDDDDD"/>
              <w:bottom w:val="single" w:sz="6" w:space="0" w:color="DDDDDD"/>
              <w:right w:val="single" w:sz="6" w:space="0" w:color="DDDDDD"/>
            </w:tcBorders>
            <w:shd w:val="clear" w:color="auto" w:fill="25AAE1"/>
            <w:vAlign w:val="center"/>
            <w:hideMark/>
          </w:tcPr>
          <w:p w:rsidR="000A3824" w:rsidRPr="00B40952" w:rsidRDefault="000A3824" w:rsidP="00EF3123">
            <w:pPr>
              <w:spacing w:before="150" w:after="0" w:line="240" w:lineRule="auto"/>
              <w:rPr>
                <w:rFonts w:ascii="Times New Roman" w:eastAsia="Times New Roman" w:hAnsi="Times New Roman" w:cs="Times New Roman"/>
                <w:b/>
                <w:bCs/>
                <w:color w:val="FFFFFF"/>
                <w:lang w:eastAsia="en-AU"/>
              </w:rPr>
            </w:pPr>
            <w:r w:rsidRPr="00B40952">
              <w:rPr>
                <w:rFonts w:ascii="Times New Roman" w:eastAsia="Times New Roman" w:hAnsi="Times New Roman" w:cs="Times New Roman"/>
                <w:b/>
                <w:bCs/>
                <w:color w:val="FFFFFF"/>
                <w:lang w:eastAsia="en-AU"/>
              </w:rPr>
              <w:t>Strength</w:t>
            </w:r>
          </w:p>
        </w:tc>
        <w:tc>
          <w:tcPr>
            <w:tcW w:w="0" w:type="auto"/>
            <w:tcBorders>
              <w:top w:val="single" w:sz="6" w:space="0" w:color="DDDDDD"/>
              <w:left w:val="single" w:sz="6" w:space="0" w:color="DDDDDD"/>
              <w:bottom w:val="single" w:sz="6" w:space="0" w:color="DDDDDD"/>
              <w:right w:val="single" w:sz="6" w:space="0" w:color="DDDDDD"/>
            </w:tcBorders>
            <w:shd w:val="clear" w:color="auto" w:fill="25AAE1"/>
            <w:vAlign w:val="center"/>
            <w:hideMark/>
          </w:tcPr>
          <w:p w:rsidR="000A3824" w:rsidRPr="00B40952" w:rsidRDefault="000A3824" w:rsidP="00EF3123">
            <w:pPr>
              <w:spacing w:before="150" w:after="0" w:line="240" w:lineRule="auto"/>
              <w:rPr>
                <w:rFonts w:ascii="Times New Roman" w:eastAsia="Times New Roman" w:hAnsi="Times New Roman" w:cs="Times New Roman"/>
                <w:b/>
                <w:bCs/>
                <w:color w:val="FFFFFF"/>
                <w:lang w:eastAsia="en-AU"/>
              </w:rPr>
            </w:pPr>
            <w:r w:rsidRPr="00B40952">
              <w:rPr>
                <w:rFonts w:ascii="Times New Roman" w:eastAsia="Times New Roman" w:hAnsi="Times New Roman" w:cs="Times New Roman"/>
                <w:b/>
                <w:bCs/>
                <w:color w:val="FFFFFF"/>
                <w:lang w:eastAsia="en-AU"/>
              </w:rPr>
              <w:t>Comprising</w:t>
            </w:r>
          </w:p>
        </w:tc>
        <w:tc>
          <w:tcPr>
            <w:tcW w:w="0" w:type="auto"/>
            <w:tcBorders>
              <w:top w:val="single" w:sz="6" w:space="0" w:color="DDDDDD"/>
              <w:left w:val="single" w:sz="6" w:space="0" w:color="DDDDDD"/>
              <w:bottom w:val="single" w:sz="6" w:space="0" w:color="DDDDDD"/>
              <w:right w:val="single" w:sz="6" w:space="0" w:color="DDDDDD"/>
            </w:tcBorders>
            <w:shd w:val="clear" w:color="auto" w:fill="25AAE1"/>
            <w:vAlign w:val="center"/>
            <w:hideMark/>
          </w:tcPr>
          <w:p w:rsidR="000A3824" w:rsidRPr="00B40952" w:rsidRDefault="000A3824" w:rsidP="00EF3123">
            <w:pPr>
              <w:spacing w:before="150" w:after="0" w:line="240" w:lineRule="auto"/>
              <w:rPr>
                <w:rFonts w:ascii="Times New Roman" w:eastAsia="Times New Roman" w:hAnsi="Times New Roman" w:cs="Times New Roman"/>
                <w:b/>
                <w:bCs/>
                <w:color w:val="FFFFFF"/>
                <w:lang w:eastAsia="en-AU"/>
              </w:rPr>
            </w:pPr>
            <w:r w:rsidRPr="00B40952">
              <w:rPr>
                <w:rFonts w:ascii="Times New Roman" w:eastAsia="Times New Roman" w:hAnsi="Times New Roman" w:cs="Times New Roman"/>
                <w:b/>
                <w:bCs/>
                <w:color w:val="FFFFFF"/>
                <w:lang w:eastAsia="en-AU"/>
              </w:rPr>
              <w:t>Commanded by</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Army</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60,000 people or more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2 corps or more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General</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Corps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30,000 people or more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2 divisions or more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Lieutenant General</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Division</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10,000 to 20,000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3 brigades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Major General</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Brigade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2500 to 4000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4 battalions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Brigadier</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3D356F">
              <w:rPr>
                <w:rFonts w:ascii="Times New Roman" w:eastAsia="Times New Roman" w:hAnsi="Times New Roman" w:cs="Times New Roman"/>
                <w:color w:val="313131"/>
                <w:lang w:eastAsia="en-AU"/>
              </w:rPr>
              <w:t xml:space="preserve">Battalion </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550 to 1000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4 companies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Lieutenant Colonel</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Company</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100 to 225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4 platoons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Major or Captain</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Platoon</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30 to 60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4 sections</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Lieutenant</w:t>
            </w:r>
          </w:p>
        </w:tc>
      </w:tr>
      <w:tr w:rsidR="000A3824" w:rsidRPr="00B40952" w:rsidTr="00EF3123">
        <w:trPr>
          <w:jc w:val="center"/>
        </w:trPr>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Section</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9 to 16 people</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w:t>
            </w:r>
          </w:p>
        </w:tc>
        <w:tc>
          <w:tcPr>
            <w:tcW w:w="0" w:type="auto"/>
            <w:tcBorders>
              <w:top w:val="single" w:sz="6" w:space="0" w:color="DDDDDD"/>
              <w:left w:val="single" w:sz="6" w:space="0" w:color="DDDDDD"/>
              <w:bottom w:val="single" w:sz="6" w:space="0" w:color="DDDDDD"/>
              <w:right w:val="single" w:sz="6" w:space="0" w:color="DDDDDD"/>
            </w:tcBorders>
            <w:shd w:val="clear" w:color="auto" w:fill="FFFFFF"/>
            <w:vAlign w:val="center"/>
            <w:hideMark/>
          </w:tcPr>
          <w:p w:rsidR="000A3824" w:rsidRPr="00B40952" w:rsidRDefault="000A3824" w:rsidP="00EF3123">
            <w:pPr>
              <w:spacing w:before="150" w:after="0" w:line="240" w:lineRule="auto"/>
              <w:rPr>
                <w:rFonts w:ascii="Times New Roman" w:eastAsia="Times New Roman" w:hAnsi="Times New Roman" w:cs="Times New Roman"/>
                <w:color w:val="313131"/>
                <w:lang w:eastAsia="en-AU"/>
              </w:rPr>
            </w:pPr>
            <w:r w:rsidRPr="00B40952">
              <w:rPr>
                <w:rFonts w:ascii="Times New Roman" w:eastAsia="Times New Roman" w:hAnsi="Times New Roman" w:cs="Times New Roman"/>
                <w:color w:val="313131"/>
                <w:lang w:eastAsia="en-AU"/>
              </w:rPr>
              <w:t>Sergeant or Corporal</w:t>
            </w:r>
          </w:p>
        </w:tc>
      </w:tr>
    </w:tbl>
    <w:p w:rsidR="000A3824" w:rsidRPr="00B92C35" w:rsidRDefault="000A3824" w:rsidP="003766D9">
      <w:pPr>
        <w:spacing w:before="120" w:after="0" w:line="240" w:lineRule="auto"/>
        <w:rPr>
          <w:rFonts w:ascii="Times New Roman" w:hAnsi="Times New Roman" w:cs="Times New Roman"/>
          <w:i/>
          <w:sz w:val="24"/>
          <w:szCs w:val="24"/>
        </w:rPr>
      </w:pPr>
      <w:r w:rsidRPr="00B92C35">
        <w:rPr>
          <w:rFonts w:ascii="Times New Roman" w:hAnsi="Times New Roman" w:cs="Times New Roman"/>
          <w:i/>
          <w:sz w:val="24"/>
          <w:szCs w:val="24"/>
        </w:rPr>
        <w:t xml:space="preserve">Above table shows the Military organisation of combat forces of the AIF at the beginning of WWI.  </w:t>
      </w:r>
      <w:r>
        <w:rPr>
          <w:rFonts w:ascii="Times New Roman" w:hAnsi="Times New Roman" w:cs="Times New Roman"/>
          <w:i/>
          <w:sz w:val="24"/>
          <w:szCs w:val="24"/>
        </w:rPr>
        <w:t xml:space="preserve">Note - </w:t>
      </w:r>
      <w:r w:rsidRPr="00B92C35">
        <w:rPr>
          <w:rFonts w:ascii="Times New Roman" w:hAnsi="Times New Roman" w:cs="Times New Roman"/>
          <w:i/>
          <w:sz w:val="24"/>
          <w:szCs w:val="24"/>
        </w:rPr>
        <w:t>Towards the end of the war, some Australian battalions were so depleted of men through injury, illness and loss that they were lucky to have enough people for a full-strength company.</w:t>
      </w:r>
      <w:r>
        <w:rPr>
          <w:rFonts w:ascii="Times New Roman" w:hAnsi="Times New Roman" w:cs="Times New Roman"/>
          <w:i/>
          <w:sz w:val="24"/>
          <w:szCs w:val="24"/>
        </w:rPr>
        <w:t xml:space="preserve"> </w:t>
      </w:r>
      <w:r w:rsidRPr="00B92C35">
        <w:rPr>
          <w:rFonts w:ascii="Times New Roman" w:hAnsi="Times New Roman" w:cs="Times New Roman"/>
          <w:i/>
          <w:sz w:val="24"/>
          <w:szCs w:val="24"/>
        </w:rPr>
        <w:t>Source</w:t>
      </w:r>
      <w:r>
        <w:rPr>
          <w:rFonts w:ascii="Times New Roman" w:hAnsi="Times New Roman" w:cs="Times New Roman"/>
          <w:i/>
          <w:sz w:val="24"/>
          <w:szCs w:val="24"/>
        </w:rPr>
        <w:t xml:space="preserve">: </w:t>
      </w:r>
      <w:hyperlink r:id="rId15" w:history="1">
        <w:r w:rsidRPr="00B92C35">
          <w:rPr>
            <w:rFonts w:ascii="Times New Roman" w:hAnsi="Times New Roman" w:cs="Times New Roman"/>
            <w:i/>
            <w:sz w:val="24"/>
            <w:szCs w:val="24"/>
          </w:rPr>
          <w:t>Anzac Portal</w:t>
        </w:r>
      </w:hyperlink>
      <w:r>
        <w:rPr>
          <w:rFonts w:ascii="Times New Roman" w:hAnsi="Times New Roman" w:cs="Times New Roman"/>
          <w:i/>
          <w:sz w:val="24"/>
          <w:szCs w:val="24"/>
        </w:rPr>
        <w:t xml:space="preserve"> </w:t>
      </w:r>
      <w:r w:rsidRPr="00B92C35">
        <w:rPr>
          <w:rFonts w:ascii="Times New Roman" w:hAnsi="Times New Roman" w:cs="Times New Roman"/>
          <w:i/>
          <w:sz w:val="24"/>
          <w:szCs w:val="24"/>
        </w:rPr>
        <w:t>Department of Veterans' Affairs</w:t>
      </w:r>
      <w:r>
        <w:rPr>
          <w:rFonts w:ascii="Times New Roman" w:hAnsi="Times New Roman" w:cs="Times New Roman"/>
          <w:i/>
          <w:sz w:val="24"/>
          <w:szCs w:val="24"/>
        </w:rPr>
        <w:t>.</w:t>
      </w:r>
      <w:r w:rsidRPr="00B92C35">
        <w:rPr>
          <w:rFonts w:ascii="Times New Roman" w:hAnsi="Times New Roman" w:cs="Times New Roman"/>
          <w:i/>
          <w:sz w:val="24"/>
          <w:szCs w:val="24"/>
        </w:rPr>
        <w:t xml:space="preserve">  </w:t>
      </w:r>
    </w:p>
    <w:p w:rsidR="003766D9" w:rsidRDefault="003766D9" w:rsidP="00B362C2">
      <w:pPr>
        <w:spacing w:after="0" w:line="240" w:lineRule="auto"/>
        <w:rPr>
          <w:rFonts w:ascii="Times New Roman" w:hAnsi="Times New Roman" w:cs="Times New Roman"/>
          <w:sz w:val="24"/>
          <w:szCs w:val="24"/>
        </w:rPr>
      </w:pPr>
    </w:p>
    <w:p w:rsidR="002E0DC0" w:rsidRPr="002E0DC0" w:rsidRDefault="00DD1DB4" w:rsidP="00B362C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On the </w:t>
      </w:r>
      <w:r w:rsidR="00070B25" w:rsidRPr="00EA7599">
        <w:rPr>
          <w:rFonts w:ascii="Times New Roman" w:hAnsi="Times New Roman" w:cs="Times New Roman"/>
          <w:sz w:val="24"/>
          <w:szCs w:val="24"/>
        </w:rPr>
        <w:t>14th of August 1915</w:t>
      </w:r>
      <w:r>
        <w:rPr>
          <w:rFonts w:ascii="Times New Roman" w:hAnsi="Times New Roman" w:cs="Times New Roman"/>
          <w:sz w:val="24"/>
          <w:szCs w:val="24"/>
        </w:rPr>
        <w:t xml:space="preserve">, William become sick with </w:t>
      </w:r>
      <w:proofErr w:type="spellStart"/>
      <w:r>
        <w:rPr>
          <w:rFonts w:ascii="Times New Roman" w:hAnsi="Times New Roman" w:cs="Times New Roman"/>
          <w:sz w:val="24"/>
          <w:szCs w:val="24"/>
        </w:rPr>
        <w:t>O</w:t>
      </w:r>
      <w:r w:rsidR="00070B25" w:rsidRPr="00EA7599">
        <w:rPr>
          <w:rFonts w:ascii="Times New Roman" w:hAnsi="Times New Roman" w:cs="Times New Roman"/>
          <w:sz w:val="24"/>
          <w:szCs w:val="24"/>
        </w:rPr>
        <w:t>rchitis</w:t>
      </w:r>
      <w:proofErr w:type="spellEnd"/>
      <w:r w:rsidR="00070B25" w:rsidRPr="00EA7599">
        <w:rPr>
          <w:rFonts w:ascii="Times New Roman" w:hAnsi="Times New Roman" w:cs="Times New Roman"/>
          <w:sz w:val="24"/>
          <w:szCs w:val="24"/>
        </w:rPr>
        <w:t xml:space="preserve"> </w:t>
      </w:r>
      <w:r>
        <w:rPr>
          <w:rFonts w:ascii="Times New Roman" w:hAnsi="Times New Roman" w:cs="Times New Roman"/>
          <w:sz w:val="24"/>
          <w:szCs w:val="24"/>
        </w:rPr>
        <w:t xml:space="preserve">and was evacuated from Gallipoli to the </w:t>
      </w:r>
      <w:r w:rsidRPr="00EA7599">
        <w:rPr>
          <w:rFonts w:ascii="Times New Roman" w:hAnsi="Times New Roman" w:cs="Times New Roman"/>
          <w:sz w:val="24"/>
          <w:szCs w:val="24"/>
        </w:rPr>
        <w:t xml:space="preserve">Forrest Hospital </w:t>
      </w:r>
      <w:r>
        <w:rPr>
          <w:rFonts w:ascii="Times New Roman" w:hAnsi="Times New Roman" w:cs="Times New Roman"/>
          <w:sz w:val="24"/>
          <w:szCs w:val="24"/>
        </w:rPr>
        <w:t xml:space="preserve">in </w:t>
      </w:r>
      <w:r w:rsidR="00070B25" w:rsidRPr="00EA7599">
        <w:rPr>
          <w:rFonts w:ascii="Times New Roman" w:hAnsi="Times New Roman" w:cs="Times New Roman"/>
          <w:sz w:val="24"/>
          <w:szCs w:val="24"/>
        </w:rPr>
        <w:t>Malta</w:t>
      </w:r>
      <w:r>
        <w:rPr>
          <w:rFonts w:ascii="Times New Roman" w:hAnsi="Times New Roman" w:cs="Times New Roman"/>
          <w:sz w:val="24"/>
          <w:szCs w:val="24"/>
        </w:rPr>
        <w:t xml:space="preserve">.  </w:t>
      </w:r>
      <w:proofErr w:type="spellStart"/>
      <w:r w:rsidRPr="00DD1DB4">
        <w:rPr>
          <w:rFonts w:ascii="Times New Roman" w:hAnsi="Times New Roman" w:cs="Times New Roman"/>
          <w:sz w:val="24"/>
          <w:szCs w:val="24"/>
        </w:rPr>
        <w:t>Orchitis</w:t>
      </w:r>
      <w:proofErr w:type="spellEnd"/>
      <w:r w:rsidRPr="00DD1DB4">
        <w:rPr>
          <w:rFonts w:ascii="Times New Roman" w:hAnsi="Times New Roman" w:cs="Times New Roman"/>
          <w:sz w:val="24"/>
          <w:szCs w:val="24"/>
        </w:rPr>
        <w:t xml:space="preserve"> is the inflammation of the testis and is usually unilateral.  Other diseases like mumps or epididymitis often accompany </w:t>
      </w:r>
      <w:proofErr w:type="spellStart"/>
      <w:r w:rsidRPr="00DD1DB4">
        <w:rPr>
          <w:rFonts w:ascii="Times New Roman" w:hAnsi="Times New Roman" w:cs="Times New Roman"/>
          <w:sz w:val="24"/>
          <w:szCs w:val="24"/>
        </w:rPr>
        <w:t>orchitis</w:t>
      </w:r>
      <w:proofErr w:type="spellEnd"/>
      <w:r w:rsidRPr="00DD1DB4">
        <w:rPr>
          <w:rFonts w:ascii="Times New Roman" w:hAnsi="Times New Roman" w:cs="Times New Roman"/>
          <w:sz w:val="24"/>
          <w:szCs w:val="24"/>
        </w:rPr>
        <w:t xml:space="preserve">, isolated </w:t>
      </w:r>
      <w:proofErr w:type="spellStart"/>
      <w:r w:rsidRPr="00DD1DB4">
        <w:rPr>
          <w:rFonts w:ascii="Times New Roman" w:hAnsi="Times New Roman" w:cs="Times New Roman"/>
          <w:sz w:val="24"/>
          <w:szCs w:val="24"/>
        </w:rPr>
        <w:t>orchitis</w:t>
      </w:r>
      <w:proofErr w:type="spellEnd"/>
      <w:r w:rsidRPr="00DD1DB4">
        <w:rPr>
          <w:rFonts w:ascii="Times New Roman" w:hAnsi="Times New Roman" w:cs="Times New Roman"/>
          <w:sz w:val="24"/>
          <w:szCs w:val="24"/>
        </w:rPr>
        <w:t xml:space="preserve"> is rare.  Serious complications are uncommon; however, accurate diagnosis is crucial for efficient management.</w:t>
      </w:r>
      <w:r>
        <w:rPr>
          <w:rFonts w:ascii="Times New Roman" w:hAnsi="Times New Roman" w:cs="Times New Roman"/>
          <w:sz w:val="24"/>
          <w:szCs w:val="24"/>
        </w:rPr>
        <w:t xml:space="preserve">  William was moved</w:t>
      </w:r>
      <w:r w:rsidR="000A3824">
        <w:rPr>
          <w:rFonts w:ascii="Times New Roman" w:hAnsi="Times New Roman" w:cs="Times New Roman"/>
          <w:sz w:val="24"/>
          <w:szCs w:val="24"/>
        </w:rPr>
        <w:t xml:space="preserve"> to</w:t>
      </w:r>
      <w:r>
        <w:rPr>
          <w:rFonts w:ascii="Times New Roman" w:hAnsi="Times New Roman" w:cs="Times New Roman"/>
          <w:sz w:val="24"/>
          <w:szCs w:val="24"/>
        </w:rPr>
        <w:t xml:space="preserve"> England on the </w:t>
      </w:r>
      <w:r w:rsidR="00070B25" w:rsidRPr="00EA7599">
        <w:rPr>
          <w:rFonts w:ascii="Times New Roman" w:hAnsi="Times New Roman" w:cs="Times New Roman"/>
          <w:sz w:val="24"/>
          <w:szCs w:val="24"/>
        </w:rPr>
        <w:t>26</w:t>
      </w:r>
      <w:r>
        <w:rPr>
          <w:rFonts w:ascii="Times New Roman" w:hAnsi="Times New Roman" w:cs="Times New Roman"/>
          <w:sz w:val="24"/>
          <w:szCs w:val="24"/>
        </w:rPr>
        <w:t>th of August</w:t>
      </w:r>
      <w:r w:rsidR="009922AD">
        <w:rPr>
          <w:rFonts w:ascii="Times New Roman" w:hAnsi="Times New Roman" w:cs="Times New Roman"/>
          <w:sz w:val="24"/>
          <w:szCs w:val="24"/>
        </w:rPr>
        <w:t xml:space="preserve"> for further treatment.  He returned to </w:t>
      </w:r>
      <w:r w:rsidR="009922AD" w:rsidRPr="00EA7599">
        <w:rPr>
          <w:rFonts w:ascii="Times New Roman" w:hAnsi="Times New Roman" w:cs="Times New Roman"/>
          <w:sz w:val="24"/>
          <w:szCs w:val="24"/>
        </w:rPr>
        <w:t xml:space="preserve">Alexandra Egypt </w:t>
      </w:r>
      <w:r w:rsidR="009922AD">
        <w:rPr>
          <w:rFonts w:ascii="Times New Roman" w:hAnsi="Times New Roman" w:cs="Times New Roman"/>
          <w:sz w:val="24"/>
          <w:szCs w:val="24"/>
        </w:rPr>
        <w:t xml:space="preserve">on the </w:t>
      </w:r>
      <w:r w:rsidR="00070B25" w:rsidRPr="00EA7599">
        <w:rPr>
          <w:rFonts w:ascii="Times New Roman" w:hAnsi="Times New Roman" w:cs="Times New Roman"/>
          <w:sz w:val="24"/>
          <w:szCs w:val="24"/>
        </w:rPr>
        <w:t>15</w:t>
      </w:r>
      <w:r w:rsidR="009922AD">
        <w:rPr>
          <w:rFonts w:ascii="Times New Roman" w:hAnsi="Times New Roman" w:cs="Times New Roman"/>
          <w:sz w:val="24"/>
          <w:szCs w:val="24"/>
        </w:rPr>
        <w:t>th of January 19</w:t>
      </w:r>
      <w:r w:rsidR="00070B25" w:rsidRPr="00EA7599">
        <w:rPr>
          <w:rFonts w:ascii="Times New Roman" w:hAnsi="Times New Roman" w:cs="Times New Roman"/>
          <w:sz w:val="24"/>
          <w:szCs w:val="24"/>
        </w:rPr>
        <w:t xml:space="preserve">16 </w:t>
      </w:r>
      <w:r w:rsidR="009922AD">
        <w:rPr>
          <w:rFonts w:ascii="Times New Roman" w:hAnsi="Times New Roman" w:cs="Times New Roman"/>
          <w:sz w:val="24"/>
          <w:szCs w:val="24"/>
        </w:rPr>
        <w:t xml:space="preserve">and </w:t>
      </w:r>
      <w:r w:rsidR="000A3824">
        <w:rPr>
          <w:rFonts w:ascii="Times New Roman" w:hAnsi="Times New Roman" w:cs="Times New Roman"/>
          <w:sz w:val="24"/>
          <w:szCs w:val="24"/>
        </w:rPr>
        <w:t xml:space="preserve">on the same day, he </w:t>
      </w:r>
      <w:r w:rsidR="009922AD">
        <w:rPr>
          <w:rFonts w:ascii="Times New Roman" w:hAnsi="Times New Roman" w:cs="Times New Roman"/>
          <w:sz w:val="24"/>
          <w:szCs w:val="24"/>
        </w:rPr>
        <w:t xml:space="preserve">re-joined </w:t>
      </w:r>
      <w:r w:rsidR="00070B25" w:rsidRPr="00EA7599">
        <w:rPr>
          <w:rFonts w:ascii="Times New Roman" w:hAnsi="Times New Roman" w:cs="Times New Roman"/>
          <w:sz w:val="24"/>
          <w:szCs w:val="24"/>
        </w:rPr>
        <w:t xml:space="preserve">9th Battalion at Tel el </w:t>
      </w:r>
      <w:proofErr w:type="spellStart"/>
      <w:r w:rsidR="00070B25" w:rsidRPr="00EA7599">
        <w:rPr>
          <w:rFonts w:ascii="Times New Roman" w:hAnsi="Times New Roman" w:cs="Times New Roman"/>
          <w:sz w:val="24"/>
          <w:szCs w:val="24"/>
        </w:rPr>
        <w:t>Kebir</w:t>
      </w:r>
      <w:proofErr w:type="spellEnd"/>
      <w:r w:rsidR="00070B25" w:rsidRPr="00EA7599">
        <w:rPr>
          <w:rFonts w:ascii="Times New Roman" w:hAnsi="Times New Roman" w:cs="Times New Roman"/>
          <w:sz w:val="24"/>
          <w:szCs w:val="24"/>
        </w:rPr>
        <w:t xml:space="preserve"> in Egypt</w:t>
      </w:r>
      <w:r w:rsidR="000A3824">
        <w:rPr>
          <w:rFonts w:ascii="Times New Roman" w:hAnsi="Times New Roman" w:cs="Times New Roman"/>
          <w:sz w:val="24"/>
          <w:szCs w:val="24"/>
        </w:rPr>
        <w:t>.</w:t>
      </w:r>
      <w:r w:rsidR="002E0DC0">
        <w:rPr>
          <w:rFonts w:ascii="Times New Roman" w:hAnsi="Times New Roman" w:cs="Times New Roman"/>
          <w:sz w:val="24"/>
          <w:szCs w:val="24"/>
        </w:rPr>
        <w:t xml:space="preserve">  The battalion formed part of </w:t>
      </w:r>
      <w:r w:rsidR="001F7C96">
        <w:rPr>
          <w:rFonts w:ascii="Times New Roman" w:hAnsi="Times New Roman" w:cs="Times New Roman"/>
          <w:sz w:val="24"/>
          <w:szCs w:val="24"/>
        </w:rPr>
        <w:t>D</w:t>
      </w:r>
      <w:r w:rsidR="00070B25" w:rsidRPr="002E0DC0">
        <w:rPr>
          <w:rFonts w:ascii="Times New Roman" w:hAnsi="Times New Roman" w:cs="Times New Roman"/>
          <w:sz w:val="24"/>
          <w:szCs w:val="24"/>
        </w:rPr>
        <w:t>efence of the Suez Canal</w:t>
      </w:r>
      <w:r w:rsidR="002E0DC0" w:rsidRPr="002E0DC0">
        <w:rPr>
          <w:rFonts w:ascii="Times New Roman" w:hAnsi="Times New Roman" w:cs="Times New Roman"/>
          <w:sz w:val="24"/>
          <w:szCs w:val="24"/>
        </w:rPr>
        <w:t>.</w:t>
      </w:r>
      <w:r w:rsidR="002E0DC0">
        <w:rPr>
          <w:rFonts w:ascii="Times New Roman" w:hAnsi="Times New Roman" w:cs="Times New Roman"/>
          <w:sz w:val="24"/>
          <w:szCs w:val="24"/>
        </w:rPr>
        <w:t xml:space="preserve">  </w:t>
      </w:r>
      <w:r w:rsidR="002E0DC0" w:rsidRPr="002E0DC0">
        <w:rPr>
          <w:rFonts w:ascii="Times New Roman" w:hAnsi="Times New Roman" w:cs="Times New Roman"/>
          <w:sz w:val="24"/>
          <w:szCs w:val="24"/>
        </w:rPr>
        <w:t xml:space="preserve">The beginning of 1915 saw the action of World War One extend to Egypt and Palestine. </w:t>
      </w:r>
      <w:r w:rsidR="002E0DC0">
        <w:rPr>
          <w:rFonts w:ascii="Times New Roman" w:hAnsi="Times New Roman" w:cs="Times New Roman"/>
          <w:sz w:val="24"/>
          <w:szCs w:val="24"/>
        </w:rPr>
        <w:t xml:space="preserve"> </w:t>
      </w:r>
      <w:r w:rsidR="002E0DC0" w:rsidRPr="002E0DC0">
        <w:rPr>
          <w:rFonts w:ascii="Times New Roman" w:hAnsi="Times New Roman" w:cs="Times New Roman"/>
          <w:sz w:val="24"/>
          <w:szCs w:val="24"/>
        </w:rPr>
        <w:t>The canal was the quickest route between Britain and countries around the Indian and western Pacific oceans.</w:t>
      </w:r>
      <w:r w:rsidR="002E0DC0">
        <w:rPr>
          <w:rFonts w:ascii="Times New Roman" w:hAnsi="Times New Roman" w:cs="Times New Roman"/>
          <w:sz w:val="24"/>
          <w:szCs w:val="24"/>
        </w:rPr>
        <w:t xml:space="preserve"> </w:t>
      </w:r>
      <w:r w:rsidR="002E0DC0" w:rsidRPr="002E0DC0">
        <w:rPr>
          <w:rFonts w:ascii="Times New Roman" w:hAnsi="Times New Roman" w:cs="Times New Roman"/>
          <w:sz w:val="24"/>
          <w:szCs w:val="24"/>
        </w:rPr>
        <w:t xml:space="preserve"> Following an attack on 2nd of February 1915 by a Turkish expedition, an Indian force supported by Australian infantry successfully defended the canal.  The British subsequently allocated a large defence to protect the canal against future attacks.</w:t>
      </w:r>
    </w:p>
    <w:p w:rsidR="00AE29E8" w:rsidRDefault="00AE29E8" w:rsidP="001F7C96">
      <w:pPr>
        <w:spacing w:after="0" w:line="240" w:lineRule="auto"/>
        <w:rPr>
          <w:rFonts w:ascii="Times New Roman" w:hAnsi="Times New Roman" w:cs="Times New Roman"/>
          <w:sz w:val="24"/>
          <w:szCs w:val="24"/>
        </w:rPr>
      </w:pPr>
    </w:p>
    <w:p w:rsidR="00DC4542" w:rsidRDefault="00A215F8" w:rsidP="00B362C2">
      <w:pPr>
        <w:spacing w:line="240" w:lineRule="auto"/>
        <w:rPr>
          <w:rFonts w:ascii="Times New Roman" w:hAnsi="Times New Roman" w:cs="Times New Roman"/>
          <w:sz w:val="24"/>
          <w:szCs w:val="24"/>
        </w:rPr>
      </w:pPr>
      <w:r>
        <w:rPr>
          <w:rFonts w:ascii="Times New Roman" w:hAnsi="Times New Roman" w:cs="Times New Roman"/>
          <w:sz w:val="24"/>
          <w:szCs w:val="24"/>
        </w:rPr>
        <w:t>William is promoted to Lance Corporal</w:t>
      </w:r>
      <w:r w:rsidRPr="00A215F8">
        <w:rPr>
          <w:rFonts w:ascii="Times New Roman" w:hAnsi="Times New Roman" w:cs="Times New Roman"/>
          <w:sz w:val="24"/>
          <w:szCs w:val="24"/>
        </w:rPr>
        <w:t xml:space="preserve"> </w:t>
      </w:r>
      <w:r w:rsidR="00B35572">
        <w:rPr>
          <w:rFonts w:ascii="Times New Roman" w:hAnsi="Times New Roman" w:cs="Times New Roman"/>
          <w:sz w:val="24"/>
          <w:szCs w:val="24"/>
        </w:rPr>
        <w:t xml:space="preserve">(L/Cpl) </w:t>
      </w:r>
      <w:r>
        <w:rPr>
          <w:rFonts w:ascii="Times New Roman" w:hAnsi="Times New Roman" w:cs="Times New Roman"/>
          <w:sz w:val="24"/>
          <w:szCs w:val="24"/>
        </w:rPr>
        <w:t>on the 23rd of March</w:t>
      </w:r>
      <w:r w:rsidR="005570B6">
        <w:rPr>
          <w:rFonts w:ascii="Times New Roman" w:hAnsi="Times New Roman" w:cs="Times New Roman"/>
          <w:sz w:val="24"/>
          <w:szCs w:val="24"/>
        </w:rPr>
        <w:t xml:space="preserve"> 1916</w:t>
      </w:r>
      <w:r>
        <w:rPr>
          <w:rFonts w:ascii="Times New Roman" w:hAnsi="Times New Roman" w:cs="Times New Roman"/>
          <w:sz w:val="24"/>
          <w:szCs w:val="24"/>
        </w:rPr>
        <w:t xml:space="preserve">.  </w:t>
      </w:r>
      <w:r w:rsidR="000A3824" w:rsidRPr="00452BF3">
        <w:rPr>
          <w:rFonts w:ascii="Times New Roman" w:hAnsi="Times New Roman" w:cs="Times New Roman"/>
          <w:sz w:val="24"/>
          <w:szCs w:val="24"/>
        </w:rPr>
        <w:t xml:space="preserve">On the </w:t>
      </w:r>
      <w:r w:rsidR="005570B6">
        <w:rPr>
          <w:rFonts w:ascii="Times New Roman" w:hAnsi="Times New Roman" w:cs="Times New Roman"/>
          <w:sz w:val="24"/>
          <w:szCs w:val="24"/>
        </w:rPr>
        <w:t>27th of March</w:t>
      </w:r>
      <w:r w:rsidR="000A3824" w:rsidRPr="00452BF3">
        <w:rPr>
          <w:rFonts w:ascii="Times New Roman" w:hAnsi="Times New Roman" w:cs="Times New Roman"/>
          <w:sz w:val="24"/>
          <w:szCs w:val="24"/>
        </w:rPr>
        <w:t>, the</w:t>
      </w:r>
      <w:r w:rsidR="00070B25" w:rsidRPr="00452BF3">
        <w:rPr>
          <w:rFonts w:ascii="Times New Roman" w:hAnsi="Times New Roman" w:cs="Times New Roman"/>
          <w:sz w:val="24"/>
          <w:szCs w:val="24"/>
        </w:rPr>
        <w:t xml:space="preserve"> 9th Battalion join</w:t>
      </w:r>
      <w:r w:rsidR="00452BF3" w:rsidRPr="00452BF3">
        <w:rPr>
          <w:rFonts w:ascii="Times New Roman" w:hAnsi="Times New Roman" w:cs="Times New Roman"/>
          <w:sz w:val="24"/>
          <w:szCs w:val="24"/>
        </w:rPr>
        <w:t>ed the</w:t>
      </w:r>
      <w:r w:rsidR="00070B25" w:rsidRPr="00452BF3">
        <w:rPr>
          <w:rFonts w:ascii="Times New Roman" w:hAnsi="Times New Roman" w:cs="Times New Roman"/>
          <w:sz w:val="24"/>
          <w:szCs w:val="24"/>
        </w:rPr>
        <w:t xml:space="preserve"> British Expeditionary Force in Alexandra and sailed for France</w:t>
      </w:r>
      <w:r w:rsidR="000A3824">
        <w:rPr>
          <w:rFonts w:ascii="Times New Roman" w:hAnsi="Times New Roman" w:cs="Times New Roman"/>
          <w:sz w:val="24"/>
          <w:szCs w:val="24"/>
        </w:rPr>
        <w:t xml:space="preserve">.  The ship arrived at Marseilles on the </w:t>
      </w:r>
      <w:r w:rsidR="000A3824" w:rsidRPr="00452BF3">
        <w:rPr>
          <w:rFonts w:ascii="Times New Roman" w:hAnsi="Times New Roman" w:cs="Times New Roman"/>
          <w:sz w:val="24"/>
          <w:szCs w:val="24"/>
        </w:rPr>
        <w:t xml:space="preserve">3rd of April </w:t>
      </w:r>
      <w:r w:rsidR="00452BF3" w:rsidRPr="00452BF3">
        <w:rPr>
          <w:rFonts w:ascii="Times New Roman" w:hAnsi="Times New Roman" w:cs="Times New Roman"/>
          <w:sz w:val="24"/>
          <w:szCs w:val="24"/>
        </w:rPr>
        <w:t>and the men were transported to the</w:t>
      </w:r>
      <w:r w:rsidR="004A2C81">
        <w:rPr>
          <w:rFonts w:ascii="Times New Roman" w:hAnsi="Times New Roman" w:cs="Times New Roman"/>
          <w:sz w:val="24"/>
          <w:szCs w:val="24"/>
        </w:rPr>
        <w:t xml:space="preserve"> Somme valley which formed part of the</w:t>
      </w:r>
      <w:r w:rsidR="004A2C81" w:rsidRPr="00452BF3">
        <w:rPr>
          <w:rFonts w:ascii="Times New Roman" w:hAnsi="Times New Roman" w:cs="Times New Roman"/>
          <w:sz w:val="24"/>
          <w:szCs w:val="24"/>
        </w:rPr>
        <w:t xml:space="preserve"> </w:t>
      </w:r>
      <w:r w:rsidR="00E8060E">
        <w:rPr>
          <w:rFonts w:ascii="Times New Roman" w:hAnsi="Times New Roman" w:cs="Times New Roman"/>
          <w:sz w:val="24"/>
          <w:szCs w:val="24"/>
        </w:rPr>
        <w:t xml:space="preserve">British sector of the </w:t>
      </w:r>
      <w:r w:rsidR="00452BF3" w:rsidRPr="00452BF3">
        <w:rPr>
          <w:rFonts w:ascii="Times New Roman" w:hAnsi="Times New Roman" w:cs="Times New Roman"/>
          <w:sz w:val="24"/>
          <w:szCs w:val="24"/>
        </w:rPr>
        <w:t>Western Front.</w:t>
      </w:r>
      <w:r w:rsidR="00AE29E8">
        <w:rPr>
          <w:rFonts w:ascii="Times New Roman" w:hAnsi="Times New Roman" w:cs="Times New Roman"/>
          <w:sz w:val="24"/>
          <w:szCs w:val="24"/>
        </w:rPr>
        <w:t xml:space="preserve">  On the </w:t>
      </w:r>
      <w:r w:rsidR="00AE29E8" w:rsidRPr="00337516">
        <w:rPr>
          <w:rFonts w:ascii="Times New Roman" w:hAnsi="Times New Roman" w:cs="Times New Roman"/>
          <w:sz w:val="24"/>
          <w:szCs w:val="24"/>
        </w:rPr>
        <w:t xml:space="preserve">3rd of June 1916 </w:t>
      </w:r>
      <w:r w:rsidR="00115631" w:rsidRPr="00337516">
        <w:rPr>
          <w:rFonts w:ascii="Times New Roman" w:hAnsi="Times New Roman" w:cs="Times New Roman"/>
          <w:sz w:val="24"/>
          <w:szCs w:val="24"/>
        </w:rPr>
        <w:t>thirteen High Explosive shells dropped into ‘A’ Company</w:t>
      </w:r>
      <w:r w:rsidR="00337516">
        <w:rPr>
          <w:rFonts w:ascii="Times New Roman" w:hAnsi="Times New Roman" w:cs="Times New Roman"/>
          <w:sz w:val="24"/>
          <w:szCs w:val="24"/>
        </w:rPr>
        <w:t>’</w:t>
      </w:r>
      <w:r w:rsidR="00115631" w:rsidRPr="00337516">
        <w:rPr>
          <w:rFonts w:ascii="Times New Roman" w:hAnsi="Times New Roman" w:cs="Times New Roman"/>
          <w:sz w:val="24"/>
          <w:szCs w:val="24"/>
        </w:rPr>
        <w:t xml:space="preserve">s right flank </w:t>
      </w:r>
      <w:r w:rsidR="008216E3">
        <w:rPr>
          <w:rFonts w:ascii="Times New Roman" w:hAnsi="Times New Roman" w:cs="Times New Roman"/>
          <w:sz w:val="24"/>
          <w:szCs w:val="24"/>
        </w:rPr>
        <w:t xml:space="preserve">with no damage reported but </w:t>
      </w:r>
      <w:r w:rsidR="00AA5298">
        <w:rPr>
          <w:rFonts w:ascii="Times New Roman" w:hAnsi="Times New Roman" w:cs="Times New Roman"/>
          <w:sz w:val="24"/>
          <w:szCs w:val="24"/>
        </w:rPr>
        <w:t xml:space="preserve">that could have caused the </w:t>
      </w:r>
      <w:r w:rsidR="00115631" w:rsidRPr="00337516">
        <w:rPr>
          <w:rFonts w:ascii="Times New Roman" w:hAnsi="Times New Roman" w:cs="Times New Roman"/>
          <w:sz w:val="24"/>
          <w:szCs w:val="24"/>
        </w:rPr>
        <w:t>wound</w:t>
      </w:r>
      <w:r w:rsidR="00AA5298">
        <w:rPr>
          <w:rFonts w:ascii="Times New Roman" w:hAnsi="Times New Roman" w:cs="Times New Roman"/>
          <w:sz w:val="24"/>
          <w:szCs w:val="24"/>
        </w:rPr>
        <w:t>s</w:t>
      </w:r>
      <w:r w:rsidR="00115631" w:rsidRPr="00337516">
        <w:rPr>
          <w:rFonts w:ascii="Times New Roman" w:hAnsi="Times New Roman" w:cs="Times New Roman"/>
          <w:sz w:val="24"/>
          <w:szCs w:val="24"/>
        </w:rPr>
        <w:t xml:space="preserve"> </w:t>
      </w:r>
      <w:r w:rsidR="00AA5298">
        <w:rPr>
          <w:rFonts w:ascii="Times New Roman" w:hAnsi="Times New Roman" w:cs="Times New Roman"/>
          <w:sz w:val="24"/>
          <w:szCs w:val="24"/>
        </w:rPr>
        <w:t xml:space="preserve">to </w:t>
      </w:r>
      <w:r w:rsidR="00AE29E8" w:rsidRPr="00337516">
        <w:rPr>
          <w:rFonts w:ascii="Times New Roman" w:hAnsi="Times New Roman" w:cs="Times New Roman"/>
          <w:sz w:val="24"/>
          <w:szCs w:val="24"/>
        </w:rPr>
        <w:t>William</w:t>
      </w:r>
      <w:r w:rsidR="00AA5298">
        <w:rPr>
          <w:rFonts w:ascii="Times New Roman" w:hAnsi="Times New Roman" w:cs="Times New Roman"/>
          <w:sz w:val="24"/>
          <w:szCs w:val="24"/>
        </w:rPr>
        <w:t xml:space="preserve"> (there is no mention in his service record of what caused his wounds)</w:t>
      </w:r>
      <w:r w:rsidR="00337516" w:rsidRPr="00337516">
        <w:rPr>
          <w:rFonts w:ascii="Times New Roman" w:hAnsi="Times New Roman" w:cs="Times New Roman"/>
          <w:sz w:val="24"/>
          <w:szCs w:val="24"/>
        </w:rPr>
        <w:t>.  H</w:t>
      </w:r>
      <w:r w:rsidR="00115631" w:rsidRPr="00337516">
        <w:rPr>
          <w:rFonts w:ascii="Times New Roman" w:hAnsi="Times New Roman" w:cs="Times New Roman"/>
          <w:sz w:val="24"/>
          <w:szCs w:val="24"/>
        </w:rPr>
        <w:t xml:space="preserve">e </w:t>
      </w:r>
      <w:r w:rsidRPr="00337516">
        <w:rPr>
          <w:rFonts w:ascii="Times New Roman" w:hAnsi="Times New Roman" w:cs="Times New Roman"/>
          <w:sz w:val="24"/>
          <w:szCs w:val="24"/>
        </w:rPr>
        <w:t xml:space="preserve">is transported to a field </w:t>
      </w:r>
      <w:r w:rsidR="00AE29E8" w:rsidRPr="00337516">
        <w:rPr>
          <w:rFonts w:ascii="Times New Roman" w:hAnsi="Times New Roman" w:cs="Times New Roman"/>
          <w:sz w:val="24"/>
          <w:szCs w:val="24"/>
        </w:rPr>
        <w:t>hospital</w:t>
      </w:r>
      <w:r w:rsidRPr="00337516">
        <w:rPr>
          <w:rFonts w:ascii="Times New Roman" w:hAnsi="Times New Roman" w:cs="Times New Roman"/>
          <w:sz w:val="24"/>
          <w:szCs w:val="24"/>
        </w:rPr>
        <w:t xml:space="preserve"> for seven days.  </w:t>
      </w:r>
    </w:p>
    <w:p w:rsidR="00DC4542" w:rsidRPr="00337516" w:rsidRDefault="00DC4542" w:rsidP="00DC4542">
      <w:pPr>
        <w:rPr>
          <w:rFonts w:ascii="Times New Roman" w:hAnsi="Times New Roman" w:cs="Times New Roman"/>
          <w:sz w:val="24"/>
          <w:szCs w:val="24"/>
        </w:rPr>
      </w:pPr>
      <w:r w:rsidRPr="00B123BC">
        <w:rPr>
          <w:noProof/>
          <w:highlight w:val="yellow"/>
          <w:lang w:eastAsia="en-AU"/>
        </w:rPr>
        <w:drawing>
          <wp:inline distT="0" distB="0" distL="0" distR="0" wp14:anchorId="7B75D5C5" wp14:editId="7296DB87">
            <wp:extent cx="5850890" cy="73636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850890" cy="736362"/>
                    </a:xfrm>
                    <a:prstGeom prst="rect">
                      <a:avLst/>
                    </a:prstGeom>
                  </pic:spPr>
                </pic:pic>
              </a:graphicData>
            </a:graphic>
          </wp:inline>
        </w:drawing>
      </w:r>
    </w:p>
    <w:p w:rsidR="00DC4542" w:rsidRPr="00612934" w:rsidRDefault="00DC4542" w:rsidP="00DC4542">
      <w:pPr>
        <w:rPr>
          <w:rFonts w:ascii="Times New Roman" w:hAnsi="Times New Roman" w:cs="Times New Roman"/>
          <w:i/>
          <w:sz w:val="24"/>
          <w:szCs w:val="24"/>
        </w:rPr>
      </w:pPr>
      <w:r w:rsidRPr="00612934">
        <w:rPr>
          <w:rFonts w:ascii="Times New Roman" w:hAnsi="Times New Roman" w:cs="Times New Roman"/>
          <w:i/>
          <w:sz w:val="24"/>
          <w:szCs w:val="24"/>
        </w:rPr>
        <w:t xml:space="preserve">Extract from </w:t>
      </w:r>
      <w:r w:rsidR="008216E3">
        <w:rPr>
          <w:rFonts w:ascii="Times New Roman" w:hAnsi="Times New Roman" w:cs="Times New Roman"/>
          <w:i/>
          <w:sz w:val="24"/>
          <w:szCs w:val="24"/>
        </w:rPr>
        <w:t>the 9th Battalion Unit War Diaries</w:t>
      </w:r>
      <w:r w:rsidRPr="00612934">
        <w:rPr>
          <w:rFonts w:ascii="Times New Roman" w:hAnsi="Times New Roman" w:cs="Times New Roman"/>
          <w:i/>
          <w:sz w:val="24"/>
          <w:szCs w:val="24"/>
        </w:rPr>
        <w:t xml:space="preserve"> for the 3rd of June 1916.</w:t>
      </w:r>
    </w:p>
    <w:p w:rsidR="00AE29E8" w:rsidRDefault="002C5D5E" w:rsidP="007778E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One of the tasks for the battalion was to raid the enemy’s trenches and take prisoners for the purpose of gathering information.  Equipment (machine guns, unknown weapons and </w:t>
      </w:r>
      <w:r>
        <w:rPr>
          <w:rFonts w:ascii="Times New Roman" w:hAnsi="Times New Roman" w:cs="Times New Roman"/>
          <w:sz w:val="24"/>
          <w:szCs w:val="24"/>
        </w:rPr>
        <w:lastRenderedPageBreak/>
        <w:t xml:space="preserve">communications), papers, maps </w:t>
      </w:r>
      <w:r w:rsidR="00D3615D">
        <w:rPr>
          <w:rFonts w:ascii="Times New Roman" w:hAnsi="Times New Roman" w:cs="Times New Roman"/>
          <w:sz w:val="24"/>
          <w:szCs w:val="24"/>
        </w:rPr>
        <w:t>etc.</w:t>
      </w:r>
      <w:r>
        <w:rPr>
          <w:rFonts w:ascii="Times New Roman" w:hAnsi="Times New Roman" w:cs="Times New Roman"/>
          <w:sz w:val="24"/>
          <w:szCs w:val="24"/>
        </w:rPr>
        <w:t xml:space="preserve"> was also of value.  The battalion trained in conducting these raiding parties that consisted up to 148 men (medium sized company)</w:t>
      </w:r>
      <w:r w:rsidR="00DC4542">
        <w:rPr>
          <w:rFonts w:ascii="Times New Roman" w:hAnsi="Times New Roman" w:cs="Times New Roman"/>
          <w:sz w:val="24"/>
          <w:szCs w:val="24"/>
        </w:rPr>
        <w:t>.  For further information on the raiding parties, read pages 11 to 16 of the 9th Battalion Unit War Dairy for June 1916.</w:t>
      </w:r>
    </w:p>
    <w:p w:rsidR="007778EE" w:rsidRDefault="007778EE" w:rsidP="007778EE">
      <w:pPr>
        <w:spacing w:after="0" w:line="240" w:lineRule="auto"/>
        <w:rPr>
          <w:rFonts w:ascii="Times New Roman" w:hAnsi="Times New Roman" w:cs="Times New Roman"/>
          <w:sz w:val="24"/>
          <w:szCs w:val="24"/>
        </w:rPr>
      </w:pPr>
    </w:p>
    <w:p w:rsidR="00070B25" w:rsidRDefault="00E8060E"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On the morning of the 20th </w:t>
      </w:r>
      <w:r w:rsidR="00DD536B">
        <w:rPr>
          <w:rFonts w:ascii="Times New Roman" w:hAnsi="Times New Roman" w:cs="Times New Roman"/>
          <w:sz w:val="24"/>
          <w:szCs w:val="24"/>
        </w:rPr>
        <w:t xml:space="preserve">of </w:t>
      </w:r>
      <w:r w:rsidRPr="00B362C2">
        <w:rPr>
          <w:rFonts w:ascii="Times New Roman" w:hAnsi="Times New Roman" w:cs="Times New Roman"/>
          <w:sz w:val="24"/>
          <w:szCs w:val="24"/>
        </w:rPr>
        <w:t xml:space="preserve">July, as the German Army surveyed the scene of their victory at </w:t>
      </w:r>
      <w:proofErr w:type="spellStart"/>
      <w:r w:rsidRPr="00B362C2">
        <w:rPr>
          <w:rFonts w:ascii="Times New Roman" w:hAnsi="Times New Roman" w:cs="Times New Roman"/>
          <w:sz w:val="24"/>
          <w:szCs w:val="24"/>
        </w:rPr>
        <w:t>Fromelles</w:t>
      </w:r>
      <w:proofErr w:type="spellEnd"/>
      <w:r w:rsidRPr="00B362C2">
        <w:rPr>
          <w:rFonts w:ascii="Times New Roman" w:hAnsi="Times New Roman" w:cs="Times New Roman"/>
          <w:sz w:val="24"/>
          <w:szCs w:val="24"/>
        </w:rPr>
        <w:t xml:space="preserve">, soldiers of the Australian 1st Division arrived to replace the British on the front line south of the village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w:t>
      </w:r>
      <w:r w:rsidR="001F7C96">
        <w:rPr>
          <w:rFonts w:ascii="Times New Roman" w:hAnsi="Times New Roman" w:cs="Times New Roman"/>
          <w:sz w:val="24"/>
          <w:szCs w:val="24"/>
        </w:rPr>
        <w:t xml:space="preserve"> </w:t>
      </w:r>
      <w:r w:rsidRPr="00B362C2">
        <w:rPr>
          <w:rFonts w:ascii="Times New Roman" w:hAnsi="Times New Roman" w:cs="Times New Roman"/>
          <w:sz w:val="24"/>
          <w:szCs w:val="24"/>
        </w:rPr>
        <w:t xml:space="preserve">Positioned atop a ridge about </w:t>
      </w:r>
      <w:smartTag w:uri="urn:schemas-microsoft-com:office:smarttags" w:element="metricconverter">
        <w:smartTagPr>
          <w:attr w:name="ProductID" w:val="64 kilometres"/>
        </w:smartTagPr>
        <w:r w:rsidRPr="00B362C2">
          <w:rPr>
            <w:rFonts w:ascii="Times New Roman" w:hAnsi="Times New Roman" w:cs="Times New Roman"/>
            <w:sz w:val="24"/>
            <w:szCs w:val="24"/>
          </w:rPr>
          <w:t>64 kilometres</w:t>
        </w:r>
      </w:smartTag>
      <w:r w:rsidRPr="00B362C2">
        <w:rPr>
          <w:rFonts w:ascii="Times New Roman" w:hAnsi="Times New Roman" w:cs="Times New Roman"/>
          <w:sz w:val="24"/>
          <w:szCs w:val="24"/>
        </w:rPr>
        <w:t xml:space="preserve"> south of </w:t>
      </w:r>
      <w:proofErr w:type="spellStart"/>
      <w:r w:rsidRPr="00B362C2">
        <w:rPr>
          <w:rFonts w:ascii="Times New Roman" w:hAnsi="Times New Roman" w:cs="Times New Roman"/>
          <w:sz w:val="24"/>
          <w:szCs w:val="24"/>
        </w:rPr>
        <w:t>Fromelles</w:t>
      </w:r>
      <w:proofErr w:type="spellEnd"/>
      <w:r w:rsidRPr="00B362C2">
        <w:rPr>
          <w:rFonts w:ascii="Times New Roman" w:hAnsi="Times New Roman" w:cs="Times New Roman"/>
          <w:sz w:val="24"/>
          <w:szCs w:val="24"/>
        </w:rPr>
        <w:t xml:space="preserve">,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was more or less in the middle of the British Sector of the Somme battlefield.  Less than a week earlier, the southern section of the German second line near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had been taken during the Battle of </w:t>
      </w:r>
      <w:proofErr w:type="spellStart"/>
      <w:r w:rsidRPr="00B362C2">
        <w:rPr>
          <w:rFonts w:ascii="Times New Roman" w:hAnsi="Times New Roman" w:cs="Times New Roman"/>
          <w:sz w:val="24"/>
          <w:szCs w:val="24"/>
        </w:rPr>
        <w:t>Bazentin</w:t>
      </w:r>
      <w:proofErr w:type="spellEnd"/>
      <w:r w:rsidRPr="00B362C2">
        <w:rPr>
          <w:rFonts w:ascii="Times New Roman" w:hAnsi="Times New Roman" w:cs="Times New Roman"/>
          <w:sz w:val="24"/>
          <w:szCs w:val="24"/>
        </w:rPr>
        <w:t xml:space="preserve"> Ridge.</w:t>
      </w:r>
      <w:r w:rsidR="001F7C96">
        <w:rPr>
          <w:rFonts w:ascii="Times New Roman" w:hAnsi="Times New Roman" w:cs="Times New Roman"/>
          <w:sz w:val="24"/>
          <w:szCs w:val="24"/>
        </w:rPr>
        <w:t xml:space="preserve"> </w:t>
      </w:r>
      <w:r w:rsidRPr="00B362C2">
        <w:rPr>
          <w:rFonts w:ascii="Times New Roman" w:hAnsi="Times New Roman" w:cs="Times New Roman"/>
          <w:sz w:val="24"/>
          <w:szCs w:val="24"/>
        </w:rPr>
        <w:t xml:space="preserve"> British command now saw the opportunity to complete the capture of this line in their sector by advancing northeast, through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and beyond.  The British Fourth Army had attempted to take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three weeks earlier, on the first day of the Somme Offensive.</w:t>
      </w:r>
      <w:r w:rsidR="001F7C96">
        <w:rPr>
          <w:rFonts w:ascii="Times New Roman" w:hAnsi="Times New Roman" w:cs="Times New Roman"/>
          <w:sz w:val="24"/>
          <w:szCs w:val="24"/>
        </w:rPr>
        <w:t xml:space="preserve"> </w:t>
      </w:r>
      <w:r w:rsidR="007778EE">
        <w:rPr>
          <w:rFonts w:ascii="Times New Roman" w:hAnsi="Times New Roman" w:cs="Times New Roman"/>
          <w:sz w:val="24"/>
          <w:szCs w:val="24"/>
        </w:rPr>
        <w:t xml:space="preserve"> </w:t>
      </w:r>
      <w:r w:rsidRPr="00B362C2">
        <w:rPr>
          <w:rFonts w:ascii="Times New Roman" w:hAnsi="Times New Roman" w:cs="Times New Roman"/>
          <w:sz w:val="24"/>
          <w:szCs w:val="24"/>
        </w:rPr>
        <w:t>They tried again on the 13</w:t>
      </w:r>
      <w:r w:rsidR="001F7C96">
        <w:rPr>
          <w:rFonts w:ascii="Times New Roman" w:hAnsi="Times New Roman" w:cs="Times New Roman"/>
          <w:sz w:val="24"/>
          <w:szCs w:val="24"/>
        </w:rPr>
        <w:t>th</w:t>
      </w:r>
      <w:r w:rsidRPr="00B362C2">
        <w:rPr>
          <w:rFonts w:ascii="Times New Roman" w:hAnsi="Times New Roman" w:cs="Times New Roman"/>
          <w:sz w:val="24"/>
          <w:szCs w:val="24"/>
        </w:rPr>
        <w:t xml:space="preserve"> and 17</w:t>
      </w:r>
      <w:r w:rsidR="001F7C96">
        <w:rPr>
          <w:rFonts w:ascii="Times New Roman" w:hAnsi="Times New Roman" w:cs="Times New Roman"/>
          <w:sz w:val="24"/>
          <w:szCs w:val="24"/>
        </w:rPr>
        <w:t>th of</w:t>
      </w:r>
      <w:r w:rsidRPr="00B362C2">
        <w:rPr>
          <w:rFonts w:ascii="Times New Roman" w:hAnsi="Times New Roman" w:cs="Times New Roman"/>
          <w:sz w:val="24"/>
          <w:szCs w:val="24"/>
        </w:rPr>
        <w:t xml:space="preserve"> July, still with no success and suffer</w:t>
      </w:r>
      <w:r w:rsidR="00DD536B">
        <w:rPr>
          <w:rFonts w:ascii="Times New Roman" w:hAnsi="Times New Roman" w:cs="Times New Roman"/>
          <w:sz w:val="24"/>
          <w:szCs w:val="24"/>
        </w:rPr>
        <w:t>ed</w:t>
      </w:r>
      <w:r w:rsidRPr="00B362C2">
        <w:rPr>
          <w:rFonts w:ascii="Times New Roman" w:hAnsi="Times New Roman" w:cs="Times New Roman"/>
          <w:sz w:val="24"/>
          <w:szCs w:val="24"/>
        </w:rPr>
        <w:t xml:space="preserve"> heavy casualties.  The challenge now fell to the Australian 1st Division, which like the 5th </w:t>
      </w:r>
      <w:r w:rsidR="00DD536B">
        <w:rPr>
          <w:rFonts w:ascii="Times New Roman" w:hAnsi="Times New Roman" w:cs="Times New Roman"/>
          <w:sz w:val="24"/>
          <w:szCs w:val="24"/>
        </w:rPr>
        <w:t xml:space="preserve">Australian Infantry </w:t>
      </w:r>
      <w:r w:rsidRPr="00B362C2">
        <w:rPr>
          <w:rFonts w:ascii="Times New Roman" w:hAnsi="Times New Roman" w:cs="Times New Roman"/>
          <w:sz w:val="24"/>
          <w:szCs w:val="24"/>
        </w:rPr>
        <w:t xml:space="preserve">Division at </w:t>
      </w:r>
      <w:proofErr w:type="spellStart"/>
      <w:r w:rsidRPr="00B362C2">
        <w:rPr>
          <w:rFonts w:ascii="Times New Roman" w:hAnsi="Times New Roman" w:cs="Times New Roman"/>
          <w:sz w:val="24"/>
          <w:szCs w:val="24"/>
        </w:rPr>
        <w:t>Fromelles</w:t>
      </w:r>
      <w:proofErr w:type="spellEnd"/>
      <w:r w:rsidRPr="00B362C2">
        <w:rPr>
          <w:rFonts w:ascii="Times New Roman" w:hAnsi="Times New Roman" w:cs="Times New Roman"/>
          <w:sz w:val="24"/>
          <w:szCs w:val="24"/>
        </w:rPr>
        <w:t>, was facing its first major battle on the Western Front.</w:t>
      </w:r>
    </w:p>
    <w:p w:rsidR="007778EE" w:rsidRPr="00B362C2" w:rsidRDefault="007778EE" w:rsidP="007778EE">
      <w:pPr>
        <w:spacing w:after="0" w:line="240" w:lineRule="auto"/>
        <w:rPr>
          <w:rFonts w:ascii="Times New Roman" w:hAnsi="Times New Roman" w:cs="Times New Roman"/>
          <w:sz w:val="24"/>
          <w:szCs w:val="24"/>
        </w:rPr>
      </w:pPr>
    </w:p>
    <w:p w:rsidR="00EA6CC2" w:rsidRDefault="00E8060E"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Arriving at the British front line, a trench system that in places was no more than a series of ditches, </w:t>
      </w:r>
      <w:r w:rsidR="001F7C96">
        <w:rPr>
          <w:rFonts w:ascii="Times New Roman" w:hAnsi="Times New Roman" w:cs="Times New Roman"/>
          <w:sz w:val="24"/>
          <w:szCs w:val="24"/>
        </w:rPr>
        <w:t xml:space="preserve">the </w:t>
      </w:r>
      <w:r w:rsidRPr="00B362C2">
        <w:rPr>
          <w:rFonts w:ascii="Times New Roman" w:hAnsi="Times New Roman" w:cs="Times New Roman"/>
          <w:sz w:val="24"/>
          <w:szCs w:val="24"/>
        </w:rPr>
        <w:t xml:space="preserve">1st Division soldiers </w:t>
      </w:r>
      <w:r w:rsidR="00B123BC">
        <w:rPr>
          <w:rFonts w:ascii="Times New Roman" w:hAnsi="Times New Roman" w:cs="Times New Roman"/>
          <w:sz w:val="24"/>
          <w:szCs w:val="24"/>
        </w:rPr>
        <w:t xml:space="preserve">were continually shelled by </w:t>
      </w:r>
      <w:r w:rsidR="00B123BC" w:rsidRPr="00B362C2">
        <w:rPr>
          <w:rFonts w:ascii="Times New Roman" w:hAnsi="Times New Roman" w:cs="Times New Roman"/>
          <w:sz w:val="24"/>
          <w:szCs w:val="24"/>
        </w:rPr>
        <w:t xml:space="preserve">German artillery and gas bombardment </w:t>
      </w:r>
      <w:r w:rsidR="00B123BC">
        <w:rPr>
          <w:rFonts w:ascii="Times New Roman" w:hAnsi="Times New Roman" w:cs="Times New Roman"/>
          <w:sz w:val="24"/>
          <w:szCs w:val="24"/>
        </w:rPr>
        <w:t xml:space="preserve">while they </w:t>
      </w:r>
      <w:r w:rsidRPr="00B362C2">
        <w:rPr>
          <w:rFonts w:ascii="Times New Roman" w:hAnsi="Times New Roman" w:cs="Times New Roman"/>
          <w:sz w:val="24"/>
          <w:szCs w:val="24"/>
        </w:rPr>
        <w:t>prepar</w:t>
      </w:r>
      <w:r w:rsidR="00B123BC">
        <w:rPr>
          <w:rFonts w:ascii="Times New Roman" w:hAnsi="Times New Roman" w:cs="Times New Roman"/>
          <w:sz w:val="24"/>
          <w:szCs w:val="24"/>
        </w:rPr>
        <w:t>ed</w:t>
      </w:r>
      <w:r w:rsidRPr="00B362C2">
        <w:rPr>
          <w:rFonts w:ascii="Times New Roman" w:hAnsi="Times New Roman" w:cs="Times New Roman"/>
          <w:sz w:val="24"/>
          <w:szCs w:val="24"/>
        </w:rPr>
        <w:t xml:space="preserve"> for their attack</w:t>
      </w:r>
      <w:r w:rsidR="00A63B69">
        <w:rPr>
          <w:rFonts w:ascii="Times New Roman" w:hAnsi="Times New Roman" w:cs="Times New Roman"/>
          <w:sz w:val="24"/>
          <w:szCs w:val="24"/>
        </w:rPr>
        <w:t xml:space="preserve"> on the Germans</w:t>
      </w:r>
      <w:r w:rsidR="00B123BC">
        <w:rPr>
          <w:rFonts w:ascii="Times New Roman" w:hAnsi="Times New Roman" w:cs="Times New Roman"/>
          <w:sz w:val="24"/>
          <w:szCs w:val="24"/>
        </w:rPr>
        <w:t>.</w:t>
      </w:r>
      <w:r w:rsidR="00EA6CC2" w:rsidRPr="00B362C2">
        <w:rPr>
          <w:rFonts w:ascii="Times New Roman" w:hAnsi="Times New Roman" w:cs="Times New Roman"/>
          <w:sz w:val="24"/>
          <w:szCs w:val="24"/>
        </w:rPr>
        <w:t xml:space="preserve"> </w:t>
      </w:r>
      <w:r w:rsidR="007778EE">
        <w:rPr>
          <w:rFonts w:ascii="Times New Roman" w:hAnsi="Times New Roman" w:cs="Times New Roman"/>
          <w:sz w:val="24"/>
          <w:szCs w:val="24"/>
        </w:rPr>
        <w:t xml:space="preserve">  </w:t>
      </w:r>
      <w:r w:rsidR="00EA6CC2" w:rsidRPr="00B362C2">
        <w:rPr>
          <w:rFonts w:ascii="Times New Roman" w:hAnsi="Times New Roman" w:cs="Times New Roman"/>
          <w:sz w:val="24"/>
          <w:szCs w:val="24"/>
        </w:rPr>
        <w:t xml:space="preserve">During the evening and night of </w:t>
      </w:r>
      <w:r w:rsidR="00043773">
        <w:rPr>
          <w:rFonts w:ascii="Times New Roman" w:hAnsi="Times New Roman" w:cs="Times New Roman"/>
          <w:sz w:val="24"/>
          <w:szCs w:val="24"/>
        </w:rPr>
        <w:t xml:space="preserve">the </w:t>
      </w:r>
      <w:r w:rsidR="00043773" w:rsidRPr="00B362C2">
        <w:rPr>
          <w:rFonts w:ascii="Times New Roman" w:hAnsi="Times New Roman" w:cs="Times New Roman"/>
          <w:sz w:val="24"/>
          <w:szCs w:val="24"/>
        </w:rPr>
        <w:t xml:space="preserve">22nd </w:t>
      </w:r>
      <w:r w:rsidR="00043773">
        <w:rPr>
          <w:rFonts w:ascii="Times New Roman" w:hAnsi="Times New Roman" w:cs="Times New Roman"/>
          <w:sz w:val="24"/>
          <w:szCs w:val="24"/>
        </w:rPr>
        <w:t xml:space="preserve">of </w:t>
      </w:r>
      <w:r w:rsidR="00EA6CC2" w:rsidRPr="00B362C2">
        <w:rPr>
          <w:rFonts w:ascii="Times New Roman" w:hAnsi="Times New Roman" w:cs="Times New Roman"/>
          <w:sz w:val="24"/>
          <w:szCs w:val="24"/>
        </w:rPr>
        <w:t xml:space="preserve">July, the eve of the attack, British and German artillery engaged in a fierce duel, a display of fire power that lit up the sky for miles around.  The Australian 1st Division began their attack half an hour past midnight on the 23rd </w:t>
      </w:r>
      <w:r w:rsidR="001F7C96">
        <w:rPr>
          <w:rFonts w:ascii="Times New Roman" w:hAnsi="Times New Roman" w:cs="Times New Roman"/>
          <w:sz w:val="24"/>
          <w:szCs w:val="24"/>
        </w:rPr>
        <w:t xml:space="preserve">of </w:t>
      </w:r>
      <w:r w:rsidR="00EA6CC2" w:rsidRPr="00B362C2">
        <w:rPr>
          <w:rFonts w:ascii="Times New Roman" w:hAnsi="Times New Roman" w:cs="Times New Roman"/>
          <w:sz w:val="24"/>
          <w:szCs w:val="24"/>
        </w:rPr>
        <w:t xml:space="preserve">July, following a plan that required the 1st and 3rd Brigades to attack </w:t>
      </w:r>
      <w:proofErr w:type="spellStart"/>
      <w:r w:rsidR="00EA6CC2" w:rsidRPr="00B362C2">
        <w:rPr>
          <w:rFonts w:ascii="Times New Roman" w:hAnsi="Times New Roman" w:cs="Times New Roman"/>
          <w:sz w:val="24"/>
          <w:szCs w:val="24"/>
        </w:rPr>
        <w:t>Pozières</w:t>
      </w:r>
      <w:proofErr w:type="spellEnd"/>
      <w:r w:rsidR="00EA6CC2" w:rsidRPr="00B362C2">
        <w:rPr>
          <w:rFonts w:ascii="Times New Roman" w:hAnsi="Times New Roman" w:cs="Times New Roman"/>
          <w:sz w:val="24"/>
          <w:szCs w:val="24"/>
        </w:rPr>
        <w:t xml:space="preserve"> from the south, and advancing in three stages.  The British 48th Division attacked the German trenches to the west of the village.  At 12.30am, the Allied artillery lifted its fire, striking targets behind the German front line and the first two waves of the 1st and 3rd Brigades began their assault, rapidly capturing the </w:t>
      </w:r>
      <w:proofErr w:type="spellStart"/>
      <w:r w:rsidR="00EA6CC2" w:rsidRPr="00B362C2">
        <w:rPr>
          <w:rFonts w:ascii="Times New Roman" w:hAnsi="Times New Roman" w:cs="Times New Roman"/>
          <w:sz w:val="24"/>
          <w:szCs w:val="24"/>
        </w:rPr>
        <w:t>Pozières</w:t>
      </w:r>
      <w:proofErr w:type="spellEnd"/>
      <w:r w:rsidR="00EA6CC2" w:rsidRPr="00B362C2">
        <w:rPr>
          <w:rFonts w:ascii="Times New Roman" w:hAnsi="Times New Roman" w:cs="Times New Roman"/>
          <w:sz w:val="24"/>
          <w:szCs w:val="24"/>
        </w:rPr>
        <w:t xml:space="preserve"> Trench system south of the village.  </w:t>
      </w:r>
      <w:r w:rsidR="00593281">
        <w:rPr>
          <w:rFonts w:ascii="Times New Roman" w:hAnsi="Times New Roman" w:cs="Times New Roman"/>
          <w:sz w:val="24"/>
          <w:szCs w:val="24"/>
        </w:rPr>
        <w:t xml:space="preserve">Forty five </w:t>
      </w:r>
      <w:r w:rsidR="00EA6CC2" w:rsidRPr="00B362C2">
        <w:rPr>
          <w:rFonts w:ascii="Times New Roman" w:hAnsi="Times New Roman" w:cs="Times New Roman"/>
          <w:sz w:val="24"/>
          <w:szCs w:val="24"/>
        </w:rPr>
        <w:t xml:space="preserve">minutes later, the Australians took their second objective, south of the Albert-Bapaume road. </w:t>
      </w:r>
      <w:r w:rsidR="00593281">
        <w:rPr>
          <w:rFonts w:ascii="Times New Roman" w:hAnsi="Times New Roman" w:cs="Times New Roman"/>
          <w:sz w:val="24"/>
          <w:szCs w:val="24"/>
        </w:rPr>
        <w:t xml:space="preserve"> </w:t>
      </w:r>
      <w:r w:rsidR="00EA6CC2" w:rsidRPr="00B362C2">
        <w:rPr>
          <w:rFonts w:ascii="Times New Roman" w:hAnsi="Times New Roman" w:cs="Times New Roman"/>
          <w:sz w:val="24"/>
          <w:szCs w:val="24"/>
        </w:rPr>
        <w:t xml:space="preserve">However, to the east, the 3rd Brigade's advance faltered as the 9th and 10th Battalions met stiff resistance near the Old German Lines on their right.  </w:t>
      </w:r>
    </w:p>
    <w:p w:rsidR="007778EE" w:rsidRPr="00B362C2" w:rsidRDefault="007778EE" w:rsidP="007778EE">
      <w:pPr>
        <w:spacing w:after="0" w:line="240" w:lineRule="auto"/>
        <w:rPr>
          <w:rFonts w:ascii="Times New Roman" w:hAnsi="Times New Roman" w:cs="Times New Roman"/>
          <w:sz w:val="24"/>
          <w:szCs w:val="24"/>
        </w:rPr>
      </w:pPr>
    </w:p>
    <w:p w:rsidR="00FB001A" w:rsidRDefault="00EA6CC2"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By 4am, the Australian front line stretched diagonally across the south of the village, with the 1st Battalion at the western end, edging toward the Albert-Bapaume road, and </w:t>
      </w:r>
      <w:r w:rsidR="00A63B69">
        <w:rPr>
          <w:rFonts w:ascii="Times New Roman" w:hAnsi="Times New Roman" w:cs="Times New Roman"/>
          <w:sz w:val="24"/>
          <w:szCs w:val="24"/>
        </w:rPr>
        <w:t xml:space="preserve">the </w:t>
      </w:r>
      <w:r w:rsidRPr="00B362C2">
        <w:rPr>
          <w:rFonts w:ascii="Times New Roman" w:hAnsi="Times New Roman" w:cs="Times New Roman"/>
          <w:sz w:val="24"/>
          <w:szCs w:val="24"/>
        </w:rPr>
        <w:t>9th and 10th Battalions' experiencing intense resistance.</w:t>
      </w:r>
      <w:r w:rsidR="00D3615D">
        <w:rPr>
          <w:rFonts w:ascii="Times New Roman" w:hAnsi="Times New Roman" w:cs="Times New Roman"/>
          <w:sz w:val="24"/>
          <w:szCs w:val="24"/>
        </w:rPr>
        <w:t xml:space="preserve">  </w:t>
      </w:r>
      <w:r w:rsidRPr="00B362C2">
        <w:rPr>
          <w:rFonts w:ascii="Times New Roman" w:hAnsi="Times New Roman" w:cs="Times New Roman"/>
          <w:sz w:val="24"/>
          <w:szCs w:val="24"/>
        </w:rPr>
        <w:t xml:space="preserve">By 7am, shortly after sunrise, scouts had reported to 3rd Brigade commanders that German infantry was massing for a counter attack in the north of the village. </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Allied artillery bombarded the area</w:t>
      </w:r>
      <w:r w:rsidR="00A63B69">
        <w:rPr>
          <w:rFonts w:ascii="Times New Roman" w:hAnsi="Times New Roman" w:cs="Times New Roman"/>
          <w:sz w:val="24"/>
          <w:szCs w:val="24"/>
        </w:rPr>
        <w:t xml:space="preserve"> that </w:t>
      </w:r>
      <w:r w:rsidRPr="00B362C2">
        <w:rPr>
          <w:rFonts w:ascii="Times New Roman" w:hAnsi="Times New Roman" w:cs="Times New Roman"/>
          <w:sz w:val="24"/>
          <w:szCs w:val="24"/>
        </w:rPr>
        <w:t>inflict</w:t>
      </w:r>
      <w:r w:rsidR="00A63B69">
        <w:rPr>
          <w:rFonts w:ascii="Times New Roman" w:hAnsi="Times New Roman" w:cs="Times New Roman"/>
          <w:sz w:val="24"/>
          <w:szCs w:val="24"/>
        </w:rPr>
        <w:t>ed</w:t>
      </w:r>
      <w:r w:rsidRPr="00B362C2">
        <w:rPr>
          <w:rFonts w:ascii="Times New Roman" w:hAnsi="Times New Roman" w:cs="Times New Roman"/>
          <w:sz w:val="24"/>
          <w:szCs w:val="24"/>
        </w:rPr>
        <w:t xml:space="preserve"> heavy casualties on the Germans and dispers</w:t>
      </w:r>
      <w:r w:rsidR="00A63B69">
        <w:rPr>
          <w:rFonts w:ascii="Times New Roman" w:hAnsi="Times New Roman" w:cs="Times New Roman"/>
          <w:sz w:val="24"/>
          <w:szCs w:val="24"/>
        </w:rPr>
        <w:t>ed</w:t>
      </w:r>
      <w:r w:rsidRPr="00B362C2">
        <w:rPr>
          <w:rFonts w:ascii="Times New Roman" w:hAnsi="Times New Roman" w:cs="Times New Roman"/>
          <w:sz w:val="24"/>
          <w:szCs w:val="24"/>
        </w:rPr>
        <w:t xml:space="preserve"> the attack.</w:t>
      </w:r>
      <w:r w:rsidR="007778EE">
        <w:rPr>
          <w:rFonts w:ascii="Times New Roman" w:hAnsi="Times New Roman" w:cs="Times New Roman"/>
          <w:sz w:val="24"/>
          <w:szCs w:val="24"/>
        </w:rPr>
        <w:t xml:space="preserve">  </w:t>
      </w:r>
      <w:r w:rsidR="00EC12DF" w:rsidRPr="00B362C2">
        <w:rPr>
          <w:rFonts w:ascii="Times New Roman" w:hAnsi="Times New Roman" w:cs="Times New Roman"/>
          <w:sz w:val="24"/>
          <w:szCs w:val="24"/>
        </w:rPr>
        <w:t>As the barrage lifted, German infantry were seen withdrawing</w:t>
      </w:r>
      <w:r w:rsidR="007778EE">
        <w:rPr>
          <w:rFonts w:ascii="Times New Roman" w:hAnsi="Times New Roman" w:cs="Times New Roman"/>
          <w:sz w:val="24"/>
          <w:szCs w:val="24"/>
        </w:rPr>
        <w:t xml:space="preserve">. </w:t>
      </w:r>
      <w:r w:rsidR="00A63B69">
        <w:rPr>
          <w:rFonts w:ascii="Times New Roman" w:hAnsi="Times New Roman" w:cs="Times New Roman"/>
          <w:sz w:val="24"/>
          <w:szCs w:val="24"/>
        </w:rPr>
        <w:t xml:space="preserve"> </w:t>
      </w:r>
      <w:r w:rsidR="007778EE">
        <w:rPr>
          <w:rFonts w:ascii="Times New Roman" w:hAnsi="Times New Roman" w:cs="Times New Roman"/>
          <w:sz w:val="24"/>
          <w:szCs w:val="24"/>
        </w:rPr>
        <w:t>T</w:t>
      </w:r>
      <w:r w:rsidR="00EC12DF" w:rsidRPr="00B362C2">
        <w:rPr>
          <w:rFonts w:ascii="Times New Roman" w:hAnsi="Times New Roman" w:cs="Times New Roman"/>
          <w:sz w:val="24"/>
          <w:szCs w:val="24"/>
        </w:rPr>
        <w:t xml:space="preserve">he 2nd Battalion, on the west flank, crossed the Albert-Bapaume road and pushed north through the ruins of the village.  </w:t>
      </w:r>
    </w:p>
    <w:p w:rsidR="00FB001A" w:rsidRDefault="00FB001A" w:rsidP="007778EE">
      <w:pPr>
        <w:spacing w:after="0" w:line="240" w:lineRule="auto"/>
        <w:rPr>
          <w:rFonts w:ascii="Times New Roman" w:hAnsi="Times New Roman" w:cs="Times New Roman"/>
          <w:sz w:val="24"/>
          <w:szCs w:val="24"/>
        </w:rPr>
      </w:pPr>
    </w:p>
    <w:p w:rsidR="00EC12DF" w:rsidRDefault="00EC12DF" w:rsidP="007778EE">
      <w:pPr>
        <w:spacing w:after="0" w:line="240" w:lineRule="auto"/>
        <w:rPr>
          <w:rFonts w:ascii="Times New Roman" w:hAnsi="Times New Roman" w:cs="Times New Roman"/>
          <w:sz w:val="24"/>
          <w:szCs w:val="24"/>
        </w:rPr>
      </w:pPr>
      <w:r w:rsidRPr="00F36E63">
        <w:rPr>
          <w:rFonts w:ascii="Times New Roman" w:hAnsi="Times New Roman" w:cs="Times New Roman"/>
          <w:sz w:val="24"/>
          <w:szCs w:val="24"/>
        </w:rPr>
        <w:t>Brigadier General Sinclair-Maclagan</w:t>
      </w:r>
      <w:r w:rsidR="00884F45" w:rsidRPr="00F36E63">
        <w:rPr>
          <w:rFonts w:ascii="Times New Roman" w:hAnsi="Times New Roman" w:cs="Times New Roman"/>
          <w:sz w:val="24"/>
          <w:szCs w:val="24"/>
        </w:rPr>
        <w:t xml:space="preserve"> (</w:t>
      </w:r>
      <w:r w:rsidR="00F36E63" w:rsidRPr="00F36E63">
        <w:rPr>
          <w:rFonts w:ascii="Times New Roman" w:hAnsi="Times New Roman" w:cs="Times New Roman"/>
          <w:sz w:val="24"/>
          <w:szCs w:val="24"/>
        </w:rPr>
        <w:t>Commander of the 3rd Infantry Brigade</w:t>
      </w:r>
      <w:r w:rsidR="00884F45" w:rsidRPr="00F36E63">
        <w:rPr>
          <w:rFonts w:ascii="Times New Roman" w:hAnsi="Times New Roman" w:cs="Times New Roman"/>
          <w:sz w:val="24"/>
          <w:szCs w:val="24"/>
        </w:rPr>
        <w:t>)</w:t>
      </w:r>
      <w:r w:rsidRPr="00F36E63">
        <w:rPr>
          <w:rFonts w:ascii="Times New Roman" w:hAnsi="Times New Roman" w:cs="Times New Roman"/>
          <w:sz w:val="24"/>
          <w:szCs w:val="24"/>
        </w:rPr>
        <w:t>,</w:t>
      </w:r>
      <w:r w:rsidRPr="00B362C2">
        <w:rPr>
          <w:rFonts w:ascii="Times New Roman" w:hAnsi="Times New Roman" w:cs="Times New Roman"/>
          <w:sz w:val="24"/>
          <w:szCs w:val="24"/>
        </w:rPr>
        <w:t xml:space="preserve"> ordered the </w:t>
      </w:r>
      <w:r w:rsidR="00593281">
        <w:rPr>
          <w:rFonts w:ascii="Times New Roman" w:hAnsi="Times New Roman" w:cs="Times New Roman"/>
          <w:sz w:val="24"/>
          <w:szCs w:val="24"/>
        </w:rPr>
        <w:t>b</w:t>
      </w:r>
      <w:r w:rsidRPr="00B362C2">
        <w:rPr>
          <w:rFonts w:ascii="Times New Roman" w:hAnsi="Times New Roman" w:cs="Times New Roman"/>
          <w:sz w:val="24"/>
          <w:szCs w:val="24"/>
        </w:rPr>
        <w:t xml:space="preserve">attalions on the far right to renew the attack on the first line. </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But sustained German fire from the vicinity of the heavily fortified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Windmill continued to hinder this effort.</w:t>
      </w:r>
      <w:r w:rsidR="00D3615D">
        <w:rPr>
          <w:rFonts w:ascii="Times New Roman" w:hAnsi="Times New Roman" w:cs="Times New Roman"/>
          <w:sz w:val="24"/>
          <w:szCs w:val="24"/>
        </w:rPr>
        <w:t xml:space="preserve">  </w:t>
      </w:r>
      <w:r w:rsidRPr="00B362C2">
        <w:rPr>
          <w:rFonts w:ascii="Times New Roman" w:hAnsi="Times New Roman" w:cs="Times New Roman"/>
          <w:sz w:val="24"/>
          <w:szCs w:val="24"/>
        </w:rPr>
        <w:t xml:space="preserve">Several problems faced the 9th and 10th Battalions in their assault of the Old German Lines. </w:t>
      </w:r>
      <w:r w:rsidR="00593281">
        <w:rPr>
          <w:rFonts w:ascii="Times New Roman" w:hAnsi="Times New Roman" w:cs="Times New Roman"/>
          <w:sz w:val="24"/>
          <w:szCs w:val="24"/>
        </w:rPr>
        <w:t xml:space="preserve"> </w:t>
      </w:r>
      <w:r w:rsidRPr="00B362C2">
        <w:rPr>
          <w:rFonts w:ascii="Times New Roman" w:hAnsi="Times New Roman" w:cs="Times New Roman"/>
          <w:sz w:val="24"/>
          <w:szCs w:val="24"/>
        </w:rPr>
        <w:t>The area had been so pummelled by artillery fire that orientation was difficult and the two parallel German trench lines were not easily visible.</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Beneath the trenches were deep dugouts, impervious to the Allied bombardment, and occupied by German troops ready to emerge and engage the Australians.</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The Germans were also supported by concealed machine guns and by </w:t>
      </w:r>
      <w:r w:rsidR="00A5363D">
        <w:rPr>
          <w:rFonts w:ascii="Times New Roman" w:hAnsi="Times New Roman" w:cs="Times New Roman"/>
          <w:sz w:val="24"/>
          <w:szCs w:val="24"/>
        </w:rPr>
        <w:t xml:space="preserve">machine gun </w:t>
      </w:r>
      <w:r w:rsidRPr="00B362C2">
        <w:rPr>
          <w:rFonts w:ascii="Times New Roman" w:hAnsi="Times New Roman" w:cs="Times New Roman"/>
          <w:sz w:val="24"/>
          <w:szCs w:val="24"/>
        </w:rPr>
        <w:t xml:space="preserve">fire from the fortifications around the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windmill. </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This </w:t>
      </w:r>
      <w:r w:rsidR="00935664" w:rsidRPr="00B362C2">
        <w:rPr>
          <w:rFonts w:ascii="Times New Roman" w:hAnsi="Times New Roman" w:cs="Times New Roman"/>
          <w:sz w:val="24"/>
          <w:szCs w:val="24"/>
        </w:rPr>
        <w:t>well-defended</w:t>
      </w:r>
      <w:r w:rsidRPr="00B362C2">
        <w:rPr>
          <w:rFonts w:ascii="Times New Roman" w:hAnsi="Times New Roman" w:cs="Times New Roman"/>
          <w:sz w:val="24"/>
          <w:szCs w:val="24"/>
        </w:rPr>
        <w:t xml:space="preserve"> position also meant that German </w:t>
      </w:r>
      <w:r w:rsidR="00A5363D">
        <w:rPr>
          <w:rFonts w:ascii="Times New Roman" w:hAnsi="Times New Roman" w:cs="Times New Roman"/>
          <w:sz w:val="24"/>
          <w:szCs w:val="24"/>
        </w:rPr>
        <w:t xml:space="preserve">machine gun </w:t>
      </w:r>
      <w:r w:rsidRPr="00B362C2">
        <w:rPr>
          <w:rFonts w:ascii="Times New Roman" w:hAnsi="Times New Roman" w:cs="Times New Roman"/>
          <w:sz w:val="24"/>
          <w:szCs w:val="24"/>
        </w:rPr>
        <w:t xml:space="preserve">fire could continue targeting Australian soldiers attempting to secure the eastern side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w:t>
      </w:r>
    </w:p>
    <w:p w:rsidR="007778EE" w:rsidRPr="00B362C2" w:rsidRDefault="007778EE" w:rsidP="007778EE">
      <w:pPr>
        <w:spacing w:after="0" w:line="240" w:lineRule="auto"/>
        <w:rPr>
          <w:rFonts w:ascii="Times New Roman" w:hAnsi="Times New Roman" w:cs="Times New Roman"/>
          <w:sz w:val="24"/>
          <w:szCs w:val="24"/>
        </w:rPr>
      </w:pPr>
    </w:p>
    <w:p w:rsidR="007778EE" w:rsidRDefault="00EC12DF" w:rsidP="007778EE">
      <w:pPr>
        <w:spacing w:after="0" w:line="240" w:lineRule="auto"/>
        <w:rPr>
          <w:rFonts w:ascii="Times New Roman" w:hAnsi="Times New Roman" w:cs="Times New Roman"/>
          <w:sz w:val="24"/>
          <w:szCs w:val="24"/>
        </w:rPr>
      </w:pPr>
      <w:proofErr w:type="gramStart"/>
      <w:r w:rsidRPr="00B362C2">
        <w:rPr>
          <w:rFonts w:ascii="Times New Roman" w:hAnsi="Times New Roman" w:cs="Times New Roman"/>
          <w:sz w:val="24"/>
          <w:szCs w:val="24"/>
        </w:rPr>
        <w:t>By 10am, further west of the Old German Lines, Australian observers watched German troops withdrawing toward the cemetery at the northern edge of the village.</w:t>
      </w:r>
      <w:proofErr w:type="gramEnd"/>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 The 1st Brigade pursued them, capturing more and more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engaging in vicious close quarters fighting and taking prisoners as they advanced through the ruined buildings.  By mid-afternoon, the Allied artillery had lifted its fire still further behind the German front lines as Australian troops secured the village.  Orders for the 24th of July were for the Australians to press their advantage by advancing further north beyond the village, toward </w:t>
      </w:r>
      <w:proofErr w:type="spellStart"/>
      <w:r w:rsidRPr="00B362C2">
        <w:rPr>
          <w:rFonts w:ascii="Times New Roman" w:hAnsi="Times New Roman" w:cs="Times New Roman"/>
          <w:sz w:val="24"/>
          <w:szCs w:val="24"/>
        </w:rPr>
        <w:t>Mouquet</w:t>
      </w:r>
      <w:proofErr w:type="spellEnd"/>
      <w:r w:rsidRPr="00B362C2">
        <w:rPr>
          <w:rFonts w:ascii="Times New Roman" w:hAnsi="Times New Roman" w:cs="Times New Roman"/>
          <w:sz w:val="24"/>
          <w:szCs w:val="24"/>
        </w:rPr>
        <w:t xml:space="preserve"> Farm, and east against the Old German Lines.  </w:t>
      </w:r>
      <w:r w:rsidR="00913E6E" w:rsidRPr="00B362C2">
        <w:rPr>
          <w:rFonts w:ascii="Times New Roman" w:hAnsi="Times New Roman" w:cs="Times New Roman"/>
          <w:sz w:val="24"/>
          <w:szCs w:val="24"/>
        </w:rPr>
        <w:t>But this proved an impossible task.</w:t>
      </w:r>
      <w:r w:rsidR="00043773">
        <w:rPr>
          <w:rFonts w:ascii="Times New Roman" w:hAnsi="Times New Roman" w:cs="Times New Roman"/>
          <w:sz w:val="24"/>
          <w:szCs w:val="24"/>
        </w:rPr>
        <w:t xml:space="preserve"> </w:t>
      </w:r>
      <w:r w:rsidR="00913E6E" w:rsidRPr="00B362C2">
        <w:rPr>
          <w:rFonts w:ascii="Times New Roman" w:hAnsi="Times New Roman" w:cs="Times New Roman"/>
          <w:sz w:val="24"/>
          <w:szCs w:val="24"/>
        </w:rPr>
        <w:t xml:space="preserve"> The Germans occupied a formidable position at </w:t>
      </w:r>
      <w:proofErr w:type="spellStart"/>
      <w:r w:rsidR="00913E6E" w:rsidRPr="00B362C2">
        <w:rPr>
          <w:rFonts w:ascii="Times New Roman" w:hAnsi="Times New Roman" w:cs="Times New Roman"/>
          <w:sz w:val="24"/>
          <w:szCs w:val="24"/>
        </w:rPr>
        <w:t>Mouquet</w:t>
      </w:r>
      <w:proofErr w:type="spellEnd"/>
      <w:r w:rsidR="00913E6E" w:rsidRPr="00B362C2">
        <w:rPr>
          <w:rFonts w:ascii="Times New Roman" w:hAnsi="Times New Roman" w:cs="Times New Roman"/>
          <w:sz w:val="24"/>
          <w:szCs w:val="24"/>
        </w:rPr>
        <w:t xml:space="preserve"> Farm and the Australians had trouble repositioning their troops for this new assault, in a ruined landscape now devoid of landmarks and under heavy German artillery bombardment.  </w:t>
      </w:r>
    </w:p>
    <w:p w:rsidR="007778EE" w:rsidRDefault="007778EE" w:rsidP="007778EE">
      <w:pPr>
        <w:spacing w:after="0" w:line="240" w:lineRule="auto"/>
        <w:rPr>
          <w:rFonts w:ascii="Times New Roman" w:hAnsi="Times New Roman" w:cs="Times New Roman"/>
          <w:sz w:val="24"/>
          <w:szCs w:val="24"/>
        </w:rPr>
      </w:pPr>
    </w:p>
    <w:p w:rsidR="007778EE" w:rsidRDefault="00913E6E"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German high command ordered a strong response to the loss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the only significant gain by Allied forces on this part of the front.  As the Australians consolidated their gains the Germans opened a devastating artillery bombardment on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Australia's Official Correspondent to the Australian Imperial Force and later Official Historian of the war, Charles Bean, later wrote, "The German bombardment was, at first, methodical rather than intense.</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 One battery</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for example, firing directly along a deep trench just dug by the Australians on the southern side of the [Albert-Bapaume] road, pounded it systematically with about four shells a minute, breaking its sides and burying men whose comrades</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constantly dug them out alive and dead.</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 By evening parts of that trench could not even be found by the relieving companies. </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The southwest entrance to the village</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was most heavily and continuously pounded, and the main approach route there was so lined with dead that it came to be called Dead Man's Road."  </w:t>
      </w:r>
    </w:p>
    <w:p w:rsidR="007778EE" w:rsidRDefault="007778EE" w:rsidP="007778EE">
      <w:pPr>
        <w:spacing w:after="0" w:line="240" w:lineRule="auto"/>
        <w:rPr>
          <w:rFonts w:ascii="Times New Roman" w:hAnsi="Times New Roman" w:cs="Times New Roman"/>
          <w:sz w:val="24"/>
          <w:szCs w:val="24"/>
        </w:rPr>
      </w:pPr>
    </w:p>
    <w:p w:rsidR="00F66F04" w:rsidRDefault="00913E6E"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Emerging from the rubble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on the morning of the 27th to be relieved by the Australian 2nd Division, the survivors of the Australian 1st Division were described as being so dazed they appeared to be walking in a dream.</w:t>
      </w:r>
      <w:r w:rsidR="00043773">
        <w:rPr>
          <w:rFonts w:ascii="Times New Roman" w:hAnsi="Times New Roman" w:cs="Times New Roman"/>
          <w:sz w:val="24"/>
          <w:szCs w:val="24"/>
        </w:rPr>
        <w:t xml:space="preserve"> </w:t>
      </w:r>
      <w:r w:rsidRPr="00B362C2">
        <w:rPr>
          <w:rFonts w:ascii="Times New Roman" w:hAnsi="Times New Roman" w:cs="Times New Roman"/>
          <w:sz w:val="24"/>
          <w:szCs w:val="24"/>
        </w:rPr>
        <w:t xml:space="preserve"> They had suffered more than 5</w:t>
      </w:r>
      <w:r w:rsidR="00043773">
        <w:rPr>
          <w:rFonts w:ascii="Times New Roman" w:hAnsi="Times New Roman" w:cs="Times New Roman"/>
          <w:sz w:val="24"/>
          <w:szCs w:val="24"/>
        </w:rPr>
        <w:t>,</w:t>
      </w:r>
      <w:r w:rsidRPr="00B362C2">
        <w:rPr>
          <w:rFonts w:ascii="Times New Roman" w:hAnsi="Times New Roman" w:cs="Times New Roman"/>
          <w:sz w:val="24"/>
          <w:szCs w:val="24"/>
        </w:rPr>
        <w:t xml:space="preserve">200 casualties in their first tour of </w:t>
      </w:r>
      <w:proofErr w:type="spellStart"/>
      <w:r w:rsidRPr="00B362C2">
        <w:rPr>
          <w:rFonts w:ascii="Times New Roman" w:hAnsi="Times New Roman" w:cs="Times New Roman"/>
          <w:sz w:val="24"/>
          <w:szCs w:val="24"/>
        </w:rPr>
        <w:t>Pozières</w:t>
      </w:r>
      <w:proofErr w:type="spellEnd"/>
      <w:r w:rsidR="00F66F04" w:rsidRPr="00B362C2">
        <w:rPr>
          <w:rFonts w:ascii="Times New Roman" w:hAnsi="Times New Roman" w:cs="Times New Roman"/>
          <w:sz w:val="24"/>
          <w:szCs w:val="24"/>
        </w:rPr>
        <w:t>.  The losses for the 9th battalion at Pozieres were 57 Killed in Action</w:t>
      </w:r>
      <w:r w:rsidR="00043773">
        <w:rPr>
          <w:rFonts w:ascii="Times New Roman" w:hAnsi="Times New Roman" w:cs="Times New Roman"/>
          <w:sz w:val="24"/>
          <w:szCs w:val="24"/>
        </w:rPr>
        <w:t xml:space="preserve"> (KIA)</w:t>
      </w:r>
      <w:r w:rsidR="00F66F04" w:rsidRPr="00B362C2">
        <w:rPr>
          <w:rFonts w:ascii="Times New Roman" w:hAnsi="Times New Roman" w:cs="Times New Roman"/>
          <w:sz w:val="24"/>
          <w:szCs w:val="24"/>
        </w:rPr>
        <w:t xml:space="preserve">, 271 Wounded in Action </w:t>
      </w:r>
      <w:r w:rsidR="00043773">
        <w:rPr>
          <w:rFonts w:ascii="Times New Roman" w:hAnsi="Times New Roman" w:cs="Times New Roman"/>
          <w:sz w:val="24"/>
          <w:szCs w:val="24"/>
        </w:rPr>
        <w:t xml:space="preserve">(WIA) </w:t>
      </w:r>
      <w:r w:rsidR="00F66F04" w:rsidRPr="00B362C2">
        <w:rPr>
          <w:rFonts w:ascii="Times New Roman" w:hAnsi="Times New Roman" w:cs="Times New Roman"/>
          <w:sz w:val="24"/>
          <w:szCs w:val="24"/>
        </w:rPr>
        <w:t xml:space="preserve">and 65 </w:t>
      </w:r>
      <w:proofErr w:type="gramStart"/>
      <w:r w:rsidR="00F66F04" w:rsidRPr="00B362C2">
        <w:rPr>
          <w:rFonts w:ascii="Times New Roman" w:hAnsi="Times New Roman" w:cs="Times New Roman"/>
          <w:sz w:val="24"/>
          <w:szCs w:val="24"/>
        </w:rPr>
        <w:t>Missing</w:t>
      </w:r>
      <w:proofErr w:type="gramEnd"/>
      <w:r w:rsidR="00F66F04" w:rsidRPr="00B362C2">
        <w:rPr>
          <w:rFonts w:ascii="Times New Roman" w:hAnsi="Times New Roman" w:cs="Times New Roman"/>
          <w:sz w:val="24"/>
          <w:szCs w:val="24"/>
        </w:rPr>
        <w:t xml:space="preserve"> in Action</w:t>
      </w:r>
      <w:r w:rsidR="00043773">
        <w:rPr>
          <w:rFonts w:ascii="Times New Roman" w:hAnsi="Times New Roman" w:cs="Times New Roman"/>
          <w:sz w:val="24"/>
          <w:szCs w:val="24"/>
        </w:rPr>
        <w:t xml:space="preserve"> (MIA)</w:t>
      </w:r>
      <w:r w:rsidR="00F66F04" w:rsidRPr="00B362C2">
        <w:rPr>
          <w:rFonts w:ascii="Times New Roman" w:hAnsi="Times New Roman" w:cs="Times New Roman"/>
          <w:sz w:val="24"/>
          <w:szCs w:val="24"/>
        </w:rPr>
        <w:t>.</w:t>
      </w:r>
    </w:p>
    <w:p w:rsidR="007778EE" w:rsidRPr="00B362C2" w:rsidRDefault="007778EE" w:rsidP="007778EE">
      <w:pPr>
        <w:spacing w:after="0" w:line="240" w:lineRule="auto"/>
        <w:rPr>
          <w:rFonts w:ascii="Times New Roman" w:hAnsi="Times New Roman" w:cs="Times New Roman"/>
          <w:sz w:val="24"/>
          <w:szCs w:val="24"/>
        </w:rPr>
      </w:pPr>
    </w:p>
    <w:p w:rsidR="00622CAD" w:rsidRDefault="00622CAD"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On the 1st of August 1916, L/Cpl Roberts is promoted to Temporary Corporal</w:t>
      </w:r>
      <w:r w:rsidR="00612934" w:rsidRPr="00B362C2">
        <w:rPr>
          <w:rFonts w:ascii="Times New Roman" w:hAnsi="Times New Roman" w:cs="Times New Roman"/>
          <w:sz w:val="24"/>
          <w:szCs w:val="24"/>
        </w:rPr>
        <w:t>.</w:t>
      </w:r>
    </w:p>
    <w:p w:rsidR="007778EE" w:rsidRPr="00B362C2" w:rsidRDefault="007778EE" w:rsidP="007778EE">
      <w:pPr>
        <w:spacing w:after="0" w:line="240" w:lineRule="auto"/>
        <w:rPr>
          <w:rFonts w:ascii="Times New Roman" w:hAnsi="Times New Roman" w:cs="Times New Roman"/>
          <w:sz w:val="24"/>
          <w:szCs w:val="24"/>
        </w:rPr>
      </w:pPr>
    </w:p>
    <w:p w:rsidR="00F66F04" w:rsidRDefault="00F66F04"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Following the consolidation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and the Windmill, </w:t>
      </w:r>
      <w:r w:rsidRPr="00935664">
        <w:rPr>
          <w:rFonts w:ascii="Times New Roman" w:hAnsi="Times New Roman" w:cs="Times New Roman"/>
          <w:sz w:val="24"/>
          <w:szCs w:val="24"/>
        </w:rPr>
        <w:t>General Gough</w:t>
      </w:r>
      <w:r w:rsidR="003767AA" w:rsidRPr="00935664">
        <w:rPr>
          <w:rFonts w:ascii="Times New Roman" w:hAnsi="Times New Roman" w:cs="Times New Roman"/>
          <w:sz w:val="24"/>
          <w:szCs w:val="24"/>
        </w:rPr>
        <w:t xml:space="preserve"> (</w:t>
      </w:r>
      <w:r w:rsidR="00935664" w:rsidRPr="00935664">
        <w:rPr>
          <w:rFonts w:ascii="Times New Roman" w:hAnsi="Times New Roman" w:cs="Times New Roman"/>
          <w:sz w:val="24"/>
          <w:szCs w:val="24"/>
        </w:rPr>
        <w:t>Commander of the British 5th Army</w:t>
      </w:r>
      <w:r w:rsidR="003767AA" w:rsidRPr="00935664">
        <w:rPr>
          <w:rFonts w:ascii="Times New Roman" w:hAnsi="Times New Roman" w:cs="Times New Roman"/>
          <w:sz w:val="24"/>
          <w:szCs w:val="24"/>
        </w:rPr>
        <w:t>)</w:t>
      </w:r>
      <w:r w:rsidR="003767AA">
        <w:rPr>
          <w:rFonts w:ascii="Times New Roman" w:hAnsi="Times New Roman" w:cs="Times New Roman"/>
          <w:sz w:val="24"/>
          <w:szCs w:val="24"/>
        </w:rPr>
        <w:t xml:space="preserve"> </w:t>
      </w:r>
      <w:r w:rsidRPr="00B362C2">
        <w:rPr>
          <w:rFonts w:ascii="Times New Roman" w:hAnsi="Times New Roman" w:cs="Times New Roman"/>
          <w:sz w:val="24"/>
          <w:szCs w:val="24"/>
        </w:rPr>
        <w:t xml:space="preserve">began to implement the next phase of his plan, which was to thrust north along the ridge to drive a wedge behind </w:t>
      </w:r>
      <w:proofErr w:type="spellStart"/>
      <w:r w:rsidRPr="00B362C2">
        <w:rPr>
          <w:rFonts w:ascii="Times New Roman" w:hAnsi="Times New Roman" w:cs="Times New Roman"/>
          <w:sz w:val="24"/>
          <w:szCs w:val="24"/>
        </w:rPr>
        <w:t>Thiepval</w:t>
      </w:r>
      <w:proofErr w:type="spellEnd"/>
      <w:r w:rsidRPr="00B362C2">
        <w:rPr>
          <w:rFonts w:ascii="Times New Roman" w:hAnsi="Times New Roman" w:cs="Times New Roman"/>
          <w:sz w:val="24"/>
          <w:szCs w:val="24"/>
        </w:rPr>
        <w:t xml:space="preserve"> about 2 kilometres North West of </w:t>
      </w:r>
      <w:proofErr w:type="spellStart"/>
      <w:r w:rsidRPr="00B362C2">
        <w:rPr>
          <w:rFonts w:ascii="Times New Roman" w:hAnsi="Times New Roman" w:cs="Times New Roman"/>
          <w:sz w:val="24"/>
          <w:szCs w:val="24"/>
        </w:rPr>
        <w:t>Pozières</w:t>
      </w:r>
      <w:proofErr w:type="spellEnd"/>
      <w:r w:rsidRPr="00B362C2">
        <w:rPr>
          <w:rFonts w:ascii="Times New Roman" w:hAnsi="Times New Roman" w:cs="Times New Roman"/>
          <w:sz w:val="24"/>
          <w:szCs w:val="24"/>
        </w:rPr>
        <w:t xml:space="preserve">. </w:t>
      </w:r>
      <w:r w:rsidR="003767AA">
        <w:rPr>
          <w:rFonts w:ascii="Times New Roman" w:hAnsi="Times New Roman" w:cs="Times New Roman"/>
          <w:sz w:val="24"/>
          <w:szCs w:val="24"/>
        </w:rPr>
        <w:t xml:space="preserve"> </w:t>
      </w:r>
      <w:r w:rsidR="00593281">
        <w:rPr>
          <w:rFonts w:ascii="Times New Roman" w:hAnsi="Times New Roman" w:cs="Times New Roman"/>
          <w:sz w:val="24"/>
          <w:szCs w:val="24"/>
        </w:rPr>
        <w:t xml:space="preserve">Hindering </w:t>
      </w:r>
      <w:r w:rsidRPr="00B362C2">
        <w:rPr>
          <w:rFonts w:ascii="Times New Roman" w:hAnsi="Times New Roman" w:cs="Times New Roman"/>
          <w:sz w:val="24"/>
          <w:szCs w:val="24"/>
        </w:rPr>
        <w:t xml:space="preserve">the right approach to </w:t>
      </w:r>
      <w:proofErr w:type="spellStart"/>
      <w:r w:rsidRPr="00B362C2">
        <w:rPr>
          <w:rFonts w:ascii="Times New Roman" w:hAnsi="Times New Roman" w:cs="Times New Roman"/>
          <w:sz w:val="24"/>
          <w:szCs w:val="24"/>
        </w:rPr>
        <w:t>Thiepval</w:t>
      </w:r>
      <w:proofErr w:type="spellEnd"/>
      <w:r w:rsidRPr="00B362C2">
        <w:rPr>
          <w:rFonts w:ascii="Times New Roman" w:hAnsi="Times New Roman" w:cs="Times New Roman"/>
          <w:sz w:val="24"/>
          <w:szCs w:val="24"/>
        </w:rPr>
        <w:t xml:space="preserve"> was a battered and broken complex, which before the war had consisted of a homestead, courtyard, and dairy; this was </w:t>
      </w:r>
      <w:proofErr w:type="spellStart"/>
      <w:r w:rsidRPr="00B362C2">
        <w:rPr>
          <w:rFonts w:ascii="Times New Roman" w:hAnsi="Times New Roman" w:cs="Times New Roman"/>
          <w:sz w:val="24"/>
          <w:szCs w:val="24"/>
        </w:rPr>
        <w:t>Mouquet</w:t>
      </w:r>
      <w:proofErr w:type="spellEnd"/>
      <w:r w:rsidRPr="00B362C2">
        <w:rPr>
          <w:rFonts w:ascii="Times New Roman" w:hAnsi="Times New Roman" w:cs="Times New Roman"/>
          <w:sz w:val="24"/>
          <w:szCs w:val="24"/>
        </w:rPr>
        <w:t xml:space="preserve"> Farm or as the Anzacs called it ‘Moo Cow Farm.’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The Germans had earlier identified the ground the farm sat on as tactically significant and in addition to fortifying it, had built a network of interconnecting rooms and bunkers beneath the farm.</w:t>
      </w:r>
      <w:r w:rsidR="00703261">
        <w:rPr>
          <w:rFonts w:ascii="Times New Roman" w:hAnsi="Times New Roman" w:cs="Times New Roman"/>
          <w:sz w:val="24"/>
          <w:szCs w:val="24"/>
        </w:rPr>
        <w:t xml:space="preserve">  </w:t>
      </w:r>
    </w:p>
    <w:p w:rsidR="00703261" w:rsidRPr="00B362C2" w:rsidRDefault="00703261" w:rsidP="007778EE">
      <w:pPr>
        <w:spacing w:after="0" w:line="240" w:lineRule="auto"/>
        <w:rPr>
          <w:rFonts w:ascii="Times New Roman" w:hAnsi="Times New Roman" w:cs="Times New Roman"/>
          <w:sz w:val="24"/>
          <w:szCs w:val="24"/>
        </w:rPr>
      </w:pPr>
    </w:p>
    <w:p w:rsidR="0031458C" w:rsidRDefault="0031458C"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The 4th Brigade advanced along the western slope of the ridge on </w:t>
      </w:r>
      <w:r w:rsidR="00F52742">
        <w:rPr>
          <w:rFonts w:ascii="Times New Roman" w:hAnsi="Times New Roman" w:cs="Times New Roman"/>
          <w:sz w:val="24"/>
          <w:szCs w:val="24"/>
        </w:rPr>
        <w:t xml:space="preserve">the </w:t>
      </w:r>
      <w:r w:rsidRPr="00B362C2">
        <w:rPr>
          <w:rFonts w:ascii="Times New Roman" w:hAnsi="Times New Roman" w:cs="Times New Roman"/>
          <w:sz w:val="24"/>
          <w:szCs w:val="24"/>
        </w:rPr>
        <w:t>8</w:t>
      </w:r>
      <w:r w:rsidR="00F52742">
        <w:rPr>
          <w:rFonts w:ascii="Times New Roman" w:hAnsi="Times New Roman" w:cs="Times New Roman"/>
          <w:sz w:val="24"/>
          <w:szCs w:val="24"/>
        </w:rPr>
        <w:t>th of</w:t>
      </w:r>
      <w:r w:rsidRPr="00B362C2">
        <w:rPr>
          <w:rFonts w:ascii="Times New Roman" w:hAnsi="Times New Roman" w:cs="Times New Roman"/>
          <w:sz w:val="24"/>
          <w:szCs w:val="24"/>
        </w:rPr>
        <w:t xml:space="preserve"> August, after two days of fighting under the most appalling conditions; patrols were pushed out to establish posts in the valley to the south of the farm and at a sunken road to the east of it.</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After almost a week of heavy fighting, the 4th Division’s determined but unsuccessful attempts to capture the Farm had cost them approximately 4,650 casualties; the 1st Division relieved them on </w:t>
      </w:r>
      <w:r w:rsidR="00F52742">
        <w:rPr>
          <w:rFonts w:ascii="Times New Roman" w:hAnsi="Times New Roman" w:cs="Times New Roman"/>
          <w:sz w:val="24"/>
          <w:szCs w:val="24"/>
        </w:rPr>
        <w:t xml:space="preserve">the </w:t>
      </w:r>
      <w:r w:rsidRPr="00B362C2">
        <w:rPr>
          <w:rFonts w:ascii="Times New Roman" w:hAnsi="Times New Roman" w:cs="Times New Roman"/>
          <w:sz w:val="24"/>
          <w:szCs w:val="24"/>
        </w:rPr>
        <w:t>15</w:t>
      </w:r>
      <w:r w:rsidR="00F52742">
        <w:rPr>
          <w:rFonts w:ascii="Times New Roman" w:hAnsi="Times New Roman" w:cs="Times New Roman"/>
          <w:sz w:val="24"/>
          <w:szCs w:val="24"/>
        </w:rPr>
        <w:t>th of</w:t>
      </w:r>
      <w:r w:rsidRPr="00B362C2">
        <w:rPr>
          <w:rFonts w:ascii="Times New Roman" w:hAnsi="Times New Roman" w:cs="Times New Roman"/>
          <w:sz w:val="24"/>
          <w:szCs w:val="24"/>
        </w:rPr>
        <w:t xml:space="preserve"> August.</w:t>
      </w:r>
    </w:p>
    <w:p w:rsidR="00703261" w:rsidRPr="00B362C2" w:rsidRDefault="00703261" w:rsidP="007778EE">
      <w:pPr>
        <w:spacing w:after="0" w:line="240" w:lineRule="auto"/>
        <w:rPr>
          <w:rFonts w:ascii="Times New Roman" w:hAnsi="Times New Roman" w:cs="Times New Roman"/>
          <w:sz w:val="24"/>
          <w:szCs w:val="24"/>
        </w:rPr>
      </w:pPr>
    </w:p>
    <w:p w:rsidR="00047628" w:rsidRDefault="0031458C"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The 1st Division, which had by then received reinforcements and was up to two thirds of its full strength, was tasked with consolidating the gains made by the 4th </w:t>
      </w:r>
      <w:r w:rsidR="00F52742">
        <w:rPr>
          <w:rFonts w:ascii="Times New Roman" w:hAnsi="Times New Roman" w:cs="Times New Roman"/>
          <w:sz w:val="24"/>
          <w:szCs w:val="24"/>
        </w:rPr>
        <w:t xml:space="preserve">Division </w:t>
      </w:r>
      <w:r w:rsidRPr="00B362C2">
        <w:rPr>
          <w:rFonts w:ascii="Times New Roman" w:hAnsi="Times New Roman" w:cs="Times New Roman"/>
          <w:sz w:val="24"/>
          <w:szCs w:val="24"/>
        </w:rPr>
        <w:t xml:space="preserve">before conducting </w:t>
      </w:r>
      <w:r w:rsidRPr="00B362C2">
        <w:rPr>
          <w:rFonts w:ascii="Times New Roman" w:hAnsi="Times New Roman" w:cs="Times New Roman"/>
          <w:sz w:val="24"/>
          <w:szCs w:val="24"/>
        </w:rPr>
        <w:lastRenderedPageBreak/>
        <w:t>two further attacks.</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 The first was to be against the heavily defended enemy trench system known as the </w:t>
      </w:r>
      <w:proofErr w:type="spellStart"/>
      <w:r w:rsidRPr="00B362C2">
        <w:rPr>
          <w:rFonts w:ascii="Times New Roman" w:hAnsi="Times New Roman" w:cs="Times New Roman"/>
          <w:sz w:val="24"/>
          <w:szCs w:val="24"/>
        </w:rPr>
        <w:t>Fabeck</w:t>
      </w:r>
      <w:proofErr w:type="spellEnd"/>
      <w:r w:rsidRPr="00B362C2">
        <w:rPr>
          <w:rFonts w:ascii="Times New Roman" w:hAnsi="Times New Roman" w:cs="Times New Roman"/>
          <w:sz w:val="24"/>
          <w:szCs w:val="24"/>
        </w:rPr>
        <w:t xml:space="preserve"> </w:t>
      </w:r>
      <w:proofErr w:type="spellStart"/>
      <w:r w:rsidRPr="00B362C2">
        <w:rPr>
          <w:rFonts w:ascii="Times New Roman" w:hAnsi="Times New Roman" w:cs="Times New Roman"/>
          <w:sz w:val="24"/>
          <w:szCs w:val="24"/>
        </w:rPr>
        <w:t>Graben</w:t>
      </w:r>
      <w:proofErr w:type="spellEnd"/>
      <w:r w:rsidRPr="00B362C2">
        <w:rPr>
          <w:rFonts w:ascii="Times New Roman" w:hAnsi="Times New Roman" w:cs="Times New Roman"/>
          <w:sz w:val="24"/>
          <w:szCs w:val="24"/>
        </w:rPr>
        <w:t xml:space="preserve"> and the other against a new line of trench opposite the Windmill.</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At 9 p.m. on </w:t>
      </w:r>
      <w:r w:rsidR="00F52742">
        <w:rPr>
          <w:rFonts w:ascii="Times New Roman" w:hAnsi="Times New Roman" w:cs="Times New Roman"/>
          <w:sz w:val="24"/>
          <w:szCs w:val="24"/>
        </w:rPr>
        <w:t xml:space="preserve">the </w:t>
      </w:r>
      <w:r w:rsidRPr="00B362C2">
        <w:rPr>
          <w:rFonts w:ascii="Times New Roman" w:hAnsi="Times New Roman" w:cs="Times New Roman"/>
          <w:sz w:val="24"/>
          <w:szCs w:val="24"/>
        </w:rPr>
        <w:t>18</w:t>
      </w:r>
      <w:r w:rsidR="00F52742">
        <w:rPr>
          <w:rFonts w:ascii="Times New Roman" w:hAnsi="Times New Roman" w:cs="Times New Roman"/>
          <w:sz w:val="24"/>
          <w:szCs w:val="24"/>
        </w:rPr>
        <w:t>th of</w:t>
      </w:r>
      <w:r w:rsidRPr="00B362C2">
        <w:rPr>
          <w:rFonts w:ascii="Times New Roman" w:hAnsi="Times New Roman" w:cs="Times New Roman"/>
          <w:sz w:val="24"/>
          <w:szCs w:val="24"/>
        </w:rPr>
        <w:t xml:space="preserve"> August</w:t>
      </w:r>
      <w:r w:rsidR="00240B27">
        <w:rPr>
          <w:rFonts w:ascii="Times New Roman" w:hAnsi="Times New Roman" w:cs="Times New Roman"/>
          <w:sz w:val="24"/>
          <w:szCs w:val="24"/>
        </w:rPr>
        <w:t>,</w:t>
      </w:r>
      <w:r w:rsidRPr="00B362C2">
        <w:rPr>
          <w:rFonts w:ascii="Times New Roman" w:hAnsi="Times New Roman" w:cs="Times New Roman"/>
          <w:sz w:val="24"/>
          <w:szCs w:val="24"/>
        </w:rPr>
        <w:t xml:space="preserve"> the 1st Division launched their attacks with the 2nd Brigade attempting to push northeast along Bapaume Road in order to extend their front past the Windmill and the 1st Brigade moving to capture the </w:t>
      </w:r>
      <w:proofErr w:type="spellStart"/>
      <w:r w:rsidRPr="00B362C2">
        <w:rPr>
          <w:rFonts w:ascii="Times New Roman" w:hAnsi="Times New Roman" w:cs="Times New Roman"/>
          <w:sz w:val="24"/>
          <w:szCs w:val="24"/>
        </w:rPr>
        <w:t>Fabeck</w:t>
      </w:r>
      <w:proofErr w:type="spellEnd"/>
      <w:r w:rsidRPr="00B362C2">
        <w:rPr>
          <w:rFonts w:ascii="Times New Roman" w:hAnsi="Times New Roman" w:cs="Times New Roman"/>
          <w:sz w:val="24"/>
          <w:szCs w:val="24"/>
        </w:rPr>
        <w:t xml:space="preserve"> </w:t>
      </w:r>
      <w:proofErr w:type="spellStart"/>
      <w:r w:rsidRPr="00B362C2">
        <w:rPr>
          <w:rFonts w:ascii="Times New Roman" w:hAnsi="Times New Roman" w:cs="Times New Roman"/>
          <w:sz w:val="24"/>
          <w:szCs w:val="24"/>
        </w:rPr>
        <w:t>Graben</w:t>
      </w:r>
      <w:proofErr w:type="spellEnd"/>
      <w:r w:rsidRPr="00B362C2">
        <w:rPr>
          <w:rFonts w:ascii="Times New Roman" w:hAnsi="Times New Roman" w:cs="Times New Roman"/>
          <w:sz w:val="24"/>
          <w:szCs w:val="24"/>
        </w:rPr>
        <w:t xml:space="preserve"> trench system in order to isolate the Germans in </w:t>
      </w:r>
      <w:proofErr w:type="spellStart"/>
      <w:r w:rsidRPr="00B362C2">
        <w:rPr>
          <w:rFonts w:ascii="Times New Roman" w:hAnsi="Times New Roman" w:cs="Times New Roman"/>
          <w:sz w:val="24"/>
          <w:szCs w:val="24"/>
        </w:rPr>
        <w:t>Mouquet</w:t>
      </w:r>
      <w:proofErr w:type="spellEnd"/>
      <w:r w:rsidRPr="00B362C2">
        <w:rPr>
          <w:rFonts w:ascii="Times New Roman" w:hAnsi="Times New Roman" w:cs="Times New Roman"/>
          <w:sz w:val="24"/>
          <w:szCs w:val="24"/>
        </w:rPr>
        <w:t xml:space="preserve"> Farm from their support at </w:t>
      </w:r>
      <w:proofErr w:type="spellStart"/>
      <w:r w:rsidRPr="00B362C2">
        <w:rPr>
          <w:rFonts w:ascii="Times New Roman" w:hAnsi="Times New Roman" w:cs="Times New Roman"/>
          <w:sz w:val="24"/>
          <w:szCs w:val="24"/>
        </w:rPr>
        <w:t>Courcellette</w:t>
      </w:r>
      <w:proofErr w:type="spellEnd"/>
      <w:r w:rsidRPr="00B362C2">
        <w:rPr>
          <w:rFonts w:ascii="Times New Roman" w:hAnsi="Times New Roman" w:cs="Times New Roman"/>
          <w:sz w:val="24"/>
          <w:szCs w:val="24"/>
        </w:rPr>
        <w:t>.</w:t>
      </w:r>
      <w:r w:rsidR="00047628">
        <w:rPr>
          <w:rFonts w:ascii="Times New Roman" w:hAnsi="Times New Roman" w:cs="Times New Roman"/>
          <w:sz w:val="24"/>
          <w:szCs w:val="24"/>
        </w:rPr>
        <w:t xml:space="preserve">  </w:t>
      </w:r>
      <w:r w:rsidRPr="00B362C2">
        <w:rPr>
          <w:rFonts w:ascii="Times New Roman" w:hAnsi="Times New Roman" w:cs="Times New Roman"/>
          <w:sz w:val="24"/>
          <w:szCs w:val="24"/>
        </w:rPr>
        <w:t xml:space="preserve">Unfortunately, the Germans had by then reinforced their line and with the attacks progressing more slowly than anticipated, this plan soon began to go awry.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To increase the momentum and relieve the 1st Brigade, which had suffered too many casualties, the 3rd Brigade moved forward.</w:t>
      </w:r>
      <w:r w:rsidR="00F52742">
        <w:rPr>
          <w:rFonts w:ascii="Times New Roman" w:hAnsi="Times New Roman" w:cs="Times New Roman"/>
          <w:sz w:val="24"/>
          <w:szCs w:val="24"/>
        </w:rPr>
        <w:t xml:space="preserve">  </w:t>
      </w:r>
    </w:p>
    <w:p w:rsidR="00047628" w:rsidRDefault="00047628" w:rsidP="007778EE">
      <w:pPr>
        <w:spacing w:after="0" w:line="240" w:lineRule="auto"/>
        <w:rPr>
          <w:rFonts w:ascii="Times New Roman" w:hAnsi="Times New Roman" w:cs="Times New Roman"/>
          <w:sz w:val="24"/>
          <w:szCs w:val="24"/>
        </w:rPr>
      </w:pPr>
    </w:p>
    <w:p w:rsidR="006344A4" w:rsidRDefault="006344A4" w:rsidP="007778EE">
      <w:pPr>
        <w:spacing w:after="0" w:line="240" w:lineRule="auto"/>
        <w:rPr>
          <w:rFonts w:ascii="Times New Roman" w:hAnsi="Times New Roman" w:cs="Times New Roman"/>
          <w:sz w:val="24"/>
          <w:szCs w:val="24"/>
        </w:rPr>
      </w:pPr>
      <w:r w:rsidRPr="006344A4">
        <w:rPr>
          <w:rFonts w:ascii="Times New Roman" w:hAnsi="Times New Roman" w:cs="Times New Roman"/>
          <w:noProof/>
          <w:sz w:val="24"/>
          <w:szCs w:val="24"/>
          <w:lang w:eastAsia="en-AU"/>
        </w:rPr>
        <mc:AlternateContent>
          <mc:Choice Requires="wps">
            <w:drawing>
              <wp:anchor distT="0" distB="0" distL="114300" distR="114300" simplePos="0" relativeHeight="251665408" behindDoc="0" locked="0" layoutInCell="1" allowOverlap="1" wp14:editId="36B11C9B">
                <wp:simplePos x="0" y="0"/>
                <wp:positionH relativeFrom="column">
                  <wp:posOffset>4158587</wp:posOffset>
                </wp:positionH>
                <wp:positionV relativeFrom="paragraph">
                  <wp:posOffset>791817</wp:posOffset>
                </wp:positionV>
                <wp:extent cx="1739348" cy="1403985"/>
                <wp:effectExtent l="0" t="0" r="13335" b="1905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9348" cy="1403985"/>
                        </a:xfrm>
                        <a:prstGeom prst="rect">
                          <a:avLst/>
                        </a:prstGeom>
                        <a:solidFill>
                          <a:srgbClr val="FFFFFF"/>
                        </a:solidFill>
                        <a:ln w="9525">
                          <a:solidFill>
                            <a:srgbClr val="000000"/>
                          </a:solidFill>
                          <a:miter lim="800000"/>
                          <a:headEnd/>
                          <a:tailEnd/>
                        </a:ln>
                      </wps:spPr>
                      <wps:txbx>
                        <w:txbxContent>
                          <w:p w:rsidR="006344A4" w:rsidRPr="00FB001A" w:rsidRDefault="006344A4">
                            <w:pPr>
                              <w:rPr>
                                <w:rFonts w:ascii="Times New Roman" w:hAnsi="Times New Roman" w:cs="Times New Roman"/>
                                <w:i/>
                                <w:sz w:val="24"/>
                                <w:szCs w:val="24"/>
                              </w:rPr>
                            </w:pPr>
                            <w:proofErr w:type="gramStart"/>
                            <w:r w:rsidRPr="00FB001A">
                              <w:rPr>
                                <w:rFonts w:ascii="Times New Roman" w:hAnsi="Times New Roman" w:cs="Times New Roman"/>
                                <w:i/>
                                <w:sz w:val="24"/>
                                <w:szCs w:val="24"/>
                              </w:rPr>
                              <w:t xml:space="preserve">Aftermath of the Battles of Pozieres and </w:t>
                            </w:r>
                            <w:proofErr w:type="spellStart"/>
                            <w:r w:rsidRPr="00FB001A">
                              <w:rPr>
                                <w:rFonts w:ascii="Times New Roman" w:hAnsi="Times New Roman" w:cs="Times New Roman"/>
                                <w:i/>
                                <w:sz w:val="24"/>
                                <w:szCs w:val="24"/>
                              </w:rPr>
                              <w:t>Mouquet</w:t>
                            </w:r>
                            <w:proofErr w:type="spellEnd"/>
                            <w:r w:rsidRPr="00FB001A">
                              <w:rPr>
                                <w:rFonts w:ascii="Times New Roman" w:hAnsi="Times New Roman" w:cs="Times New Roman"/>
                                <w:i/>
                                <w:sz w:val="24"/>
                                <w:szCs w:val="24"/>
                              </w:rPr>
                              <w:t xml:space="preserve"> Farm.</w:t>
                            </w:r>
                            <w:proofErr w:type="gramEnd"/>
                            <w:r w:rsidRPr="00FB001A">
                              <w:rPr>
                                <w:rFonts w:ascii="Times New Roman" w:hAnsi="Times New Roman" w:cs="Times New Roman"/>
                                <w:i/>
                                <w:sz w:val="24"/>
                                <w:szCs w:val="24"/>
                              </w:rPr>
                              <w:t xml:space="preserve">  Source: </w:t>
                            </w:r>
                            <w:proofErr w:type="spellStart"/>
                            <w:r w:rsidRPr="00FB001A">
                              <w:rPr>
                                <w:rFonts w:ascii="Times New Roman" w:hAnsi="Times New Roman" w:cs="Times New Roman"/>
                                <w:i/>
                                <w:sz w:val="24"/>
                                <w:szCs w:val="24"/>
                              </w:rPr>
                              <w:t>Meleah</w:t>
                            </w:r>
                            <w:proofErr w:type="spellEnd"/>
                            <w:r w:rsidRPr="00FB001A">
                              <w:rPr>
                                <w:rFonts w:ascii="Times New Roman" w:hAnsi="Times New Roman" w:cs="Times New Roman"/>
                                <w:i/>
                                <w:sz w:val="24"/>
                                <w:szCs w:val="24"/>
                              </w:rPr>
                              <w:t xml:space="preserve"> Hampton, a military historian at the Australian War Memorial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327.45pt;margin-top:62.35pt;width:136.95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">
                <v:textbox style="mso-fit-shape-to-text:t">
                  <w:txbxContent>
                    <w:p w:rsidR="006344A4" w:rsidRPr="00FB001A" w:rsidRDefault="006344A4">
                      <w:pPr>
                        <w:rPr>
                          <w:rFonts w:ascii="Times New Roman" w:hAnsi="Times New Roman" w:cs="Times New Roman"/>
                          <w:i/>
                          <w:sz w:val="24"/>
                          <w:szCs w:val="24"/>
                        </w:rPr>
                      </w:pPr>
                      <w:proofErr w:type="gramStart"/>
                      <w:r w:rsidRPr="00FB001A">
                        <w:rPr>
                          <w:rFonts w:ascii="Times New Roman" w:hAnsi="Times New Roman" w:cs="Times New Roman"/>
                          <w:i/>
                          <w:sz w:val="24"/>
                          <w:szCs w:val="24"/>
                        </w:rPr>
                        <w:t xml:space="preserve">Aftermath of the Battles of Pozieres and </w:t>
                      </w:r>
                      <w:proofErr w:type="spellStart"/>
                      <w:r w:rsidRPr="00FB001A">
                        <w:rPr>
                          <w:rFonts w:ascii="Times New Roman" w:hAnsi="Times New Roman" w:cs="Times New Roman"/>
                          <w:i/>
                          <w:sz w:val="24"/>
                          <w:szCs w:val="24"/>
                        </w:rPr>
                        <w:t>Mouquet</w:t>
                      </w:r>
                      <w:proofErr w:type="spellEnd"/>
                      <w:r w:rsidRPr="00FB001A">
                        <w:rPr>
                          <w:rFonts w:ascii="Times New Roman" w:hAnsi="Times New Roman" w:cs="Times New Roman"/>
                          <w:i/>
                          <w:sz w:val="24"/>
                          <w:szCs w:val="24"/>
                        </w:rPr>
                        <w:t xml:space="preserve"> Farm.</w:t>
                      </w:r>
                      <w:proofErr w:type="gramEnd"/>
                      <w:r w:rsidRPr="00FB001A">
                        <w:rPr>
                          <w:rFonts w:ascii="Times New Roman" w:hAnsi="Times New Roman" w:cs="Times New Roman"/>
                          <w:i/>
                          <w:sz w:val="24"/>
                          <w:szCs w:val="24"/>
                        </w:rPr>
                        <w:t xml:space="preserve">  Source: </w:t>
                      </w:r>
                      <w:proofErr w:type="spellStart"/>
                      <w:r w:rsidRPr="00FB001A">
                        <w:rPr>
                          <w:rFonts w:ascii="Times New Roman" w:hAnsi="Times New Roman" w:cs="Times New Roman"/>
                          <w:i/>
                          <w:sz w:val="24"/>
                          <w:szCs w:val="24"/>
                        </w:rPr>
                        <w:t>Meleah</w:t>
                      </w:r>
                      <w:proofErr w:type="spellEnd"/>
                      <w:r w:rsidRPr="00FB001A">
                        <w:rPr>
                          <w:rFonts w:ascii="Times New Roman" w:hAnsi="Times New Roman" w:cs="Times New Roman"/>
                          <w:i/>
                          <w:sz w:val="24"/>
                          <w:szCs w:val="24"/>
                        </w:rPr>
                        <w:t xml:space="preserve"> Hampton, a military historian at the Australian War Memorial </w:t>
                      </w:r>
                    </w:p>
                  </w:txbxContent>
                </v:textbox>
              </v:shape>
            </w:pict>
          </mc:Fallback>
        </mc:AlternateContent>
      </w:r>
      <w:r>
        <w:rPr>
          <w:noProof/>
          <w:lang w:eastAsia="en-AU"/>
        </w:rPr>
        <w:drawing>
          <wp:inline distT="0" distB="0" distL="0" distR="0">
            <wp:extent cx="3986540" cy="2802835"/>
            <wp:effectExtent l="0" t="0" r="0" b="0"/>
            <wp:docPr id="15" name="Picture 15" descr="Image courtesy of the Australian War Memor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courtesy of the Australian War Memorial"/>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90381" cy="2805536"/>
                    </a:xfrm>
                    <a:prstGeom prst="rect">
                      <a:avLst/>
                    </a:prstGeom>
                    <a:noFill/>
                    <a:ln>
                      <a:noFill/>
                    </a:ln>
                  </pic:spPr>
                </pic:pic>
              </a:graphicData>
            </a:graphic>
          </wp:inline>
        </w:drawing>
      </w:r>
      <w:r w:rsidRPr="00B362C2">
        <w:rPr>
          <w:rFonts w:ascii="Times New Roman" w:hAnsi="Times New Roman" w:cs="Times New Roman"/>
          <w:sz w:val="24"/>
          <w:szCs w:val="24"/>
        </w:rPr>
        <w:t xml:space="preserve"> </w:t>
      </w:r>
    </w:p>
    <w:p w:rsidR="006344A4" w:rsidRDefault="006344A4" w:rsidP="007778EE">
      <w:pPr>
        <w:spacing w:after="0" w:line="240" w:lineRule="auto"/>
        <w:rPr>
          <w:rFonts w:ascii="Times New Roman" w:hAnsi="Times New Roman" w:cs="Times New Roman"/>
          <w:sz w:val="24"/>
          <w:szCs w:val="24"/>
        </w:rPr>
      </w:pPr>
    </w:p>
    <w:p w:rsidR="0031458C" w:rsidRDefault="0031458C"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 xml:space="preserve">On </w:t>
      </w:r>
      <w:r w:rsidR="00F52742">
        <w:rPr>
          <w:rFonts w:ascii="Times New Roman" w:hAnsi="Times New Roman" w:cs="Times New Roman"/>
          <w:sz w:val="24"/>
          <w:szCs w:val="24"/>
        </w:rPr>
        <w:t xml:space="preserve">the </w:t>
      </w:r>
      <w:r w:rsidRPr="00B362C2">
        <w:rPr>
          <w:rFonts w:ascii="Times New Roman" w:hAnsi="Times New Roman" w:cs="Times New Roman"/>
          <w:sz w:val="24"/>
          <w:szCs w:val="24"/>
        </w:rPr>
        <w:t>21</w:t>
      </w:r>
      <w:r w:rsidR="00F52742">
        <w:rPr>
          <w:rFonts w:ascii="Times New Roman" w:hAnsi="Times New Roman" w:cs="Times New Roman"/>
          <w:sz w:val="24"/>
          <w:szCs w:val="24"/>
        </w:rPr>
        <w:t>st of</w:t>
      </w:r>
      <w:r w:rsidRPr="00B362C2">
        <w:rPr>
          <w:rFonts w:ascii="Times New Roman" w:hAnsi="Times New Roman" w:cs="Times New Roman"/>
          <w:sz w:val="24"/>
          <w:szCs w:val="24"/>
        </w:rPr>
        <w:t xml:space="preserve"> August, as the 3rd Brigade moved up to position itself for the attack on </w:t>
      </w:r>
      <w:proofErr w:type="spellStart"/>
      <w:r w:rsidRPr="00B362C2">
        <w:rPr>
          <w:rFonts w:ascii="Times New Roman" w:hAnsi="Times New Roman" w:cs="Times New Roman"/>
          <w:sz w:val="24"/>
          <w:szCs w:val="24"/>
        </w:rPr>
        <w:t>Fabeck</w:t>
      </w:r>
      <w:proofErr w:type="spellEnd"/>
      <w:r w:rsidRPr="00B362C2">
        <w:rPr>
          <w:rFonts w:ascii="Times New Roman" w:hAnsi="Times New Roman" w:cs="Times New Roman"/>
          <w:sz w:val="24"/>
          <w:szCs w:val="24"/>
        </w:rPr>
        <w:t xml:space="preserve"> </w:t>
      </w:r>
      <w:proofErr w:type="spellStart"/>
      <w:r w:rsidRPr="00B362C2">
        <w:rPr>
          <w:rFonts w:ascii="Times New Roman" w:hAnsi="Times New Roman" w:cs="Times New Roman"/>
          <w:sz w:val="24"/>
          <w:szCs w:val="24"/>
        </w:rPr>
        <w:t>Graben</w:t>
      </w:r>
      <w:proofErr w:type="spellEnd"/>
      <w:r w:rsidRPr="00B362C2">
        <w:rPr>
          <w:rFonts w:ascii="Times New Roman" w:hAnsi="Times New Roman" w:cs="Times New Roman"/>
          <w:sz w:val="24"/>
          <w:szCs w:val="24"/>
        </w:rPr>
        <w:t xml:space="preserve">, it was shelled by the enemy’s heavy artillery.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It was decided that since the Germans could see everything across the panorama before them, the attack should be commenced when the Germans least expected it, during daylight.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With Zero set for 6 p.m., this was to be the first time on this battlefield that an Australian unit would conduct a daylight attack.</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 At 5 </w:t>
      </w:r>
      <w:proofErr w:type="spellStart"/>
      <w:r w:rsidRPr="00B362C2">
        <w:rPr>
          <w:rFonts w:ascii="Times New Roman" w:hAnsi="Times New Roman" w:cs="Times New Roman"/>
          <w:sz w:val="24"/>
          <w:szCs w:val="24"/>
        </w:rPr>
        <w:t>p.m</w:t>
      </w:r>
      <w:proofErr w:type="spellEnd"/>
      <w:r w:rsidRPr="00B362C2">
        <w:rPr>
          <w:rFonts w:ascii="Times New Roman" w:hAnsi="Times New Roman" w:cs="Times New Roman"/>
          <w:sz w:val="24"/>
          <w:szCs w:val="24"/>
        </w:rPr>
        <w:t xml:space="preserve">, the Germans commenced to shell the 10th Battalion’s front and support lines heavily causing 120 casualties even before the attack was launched which meant the attack was launched in two waves instead of four, leaving two platoons of Support Coy in the firing line.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 xml:space="preserve">Of the eight officers involved in the attack, seven were killed or wounded within the first few minutes and the only remaining officer was wounded immediately upon reaching the final objective. </w:t>
      </w:r>
      <w:r w:rsidR="00F52742">
        <w:rPr>
          <w:rFonts w:ascii="Times New Roman" w:hAnsi="Times New Roman" w:cs="Times New Roman"/>
          <w:sz w:val="24"/>
          <w:szCs w:val="24"/>
        </w:rPr>
        <w:t xml:space="preserve"> </w:t>
      </w:r>
      <w:r w:rsidRPr="00B362C2">
        <w:rPr>
          <w:rFonts w:ascii="Times New Roman" w:hAnsi="Times New Roman" w:cs="Times New Roman"/>
          <w:sz w:val="24"/>
          <w:szCs w:val="24"/>
        </w:rPr>
        <w:t>In the heat of battle with the ground and trenches so badly torn up some of the platoons actually passed over the enemy’s newly dug trench and continued to push forward until halted by their own barrage.</w:t>
      </w:r>
    </w:p>
    <w:p w:rsidR="00524774" w:rsidRPr="00B362C2" w:rsidRDefault="00524774" w:rsidP="007778EE">
      <w:pPr>
        <w:spacing w:after="0" w:line="240" w:lineRule="auto"/>
        <w:rPr>
          <w:rFonts w:ascii="Times New Roman" w:hAnsi="Times New Roman" w:cs="Times New Roman"/>
          <w:sz w:val="24"/>
          <w:szCs w:val="24"/>
        </w:rPr>
      </w:pPr>
    </w:p>
    <w:p w:rsidR="0031458C" w:rsidRDefault="0031458C"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t>By 6.30 p.m., the left company had occupied their first objective as had part of the right company, but with the remainder held up by heavy machine gun fire the final objective was not taken.</w:t>
      </w:r>
      <w:r w:rsidR="001D5303">
        <w:rPr>
          <w:rFonts w:ascii="Times New Roman" w:hAnsi="Times New Roman" w:cs="Times New Roman"/>
          <w:sz w:val="24"/>
          <w:szCs w:val="24"/>
        </w:rPr>
        <w:t xml:space="preserve"> </w:t>
      </w:r>
      <w:r w:rsidRPr="00B362C2">
        <w:rPr>
          <w:rFonts w:ascii="Times New Roman" w:hAnsi="Times New Roman" w:cs="Times New Roman"/>
          <w:sz w:val="24"/>
          <w:szCs w:val="24"/>
        </w:rPr>
        <w:t xml:space="preserve"> The scheme for gaining surprise by conducting a daylight attack, while sound in theory proved otherwise in practice.</w:t>
      </w:r>
      <w:r w:rsidR="001D5303">
        <w:rPr>
          <w:rFonts w:ascii="Times New Roman" w:hAnsi="Times New Roman" w:cs="Times New Roman"/>
          <w:sz w:val="24"/>
          <w:szCs w:val="24"/>
        </w:rPr>
        <w:t xml:space="preserve"> </w:t>
      </w:r>
      <w:r w:rsidRPr="00B362C2">
        <w:rPr>
          <w:rFonts w:ascii="Times New Roman" w:hAnsi="Times New Roman" w:cs="Times New Roman"/>
          <w:sz w:val="24"/>
          <w:szCs w:val="24"/>
        </w:rPr>
        <w:t xml:space="preserve"> From the moment the first wave had left the trenches it came under heavy artillery, machine gun and rifle fire and when the bombers attempts to take an enemy sap running south were foiled, the left company could advance no further. </w:t>
      </w:r>
      <w:r w:rsidR="001D5303">
        <w:rPr>
          <w:rFonts w:ascii="Times New Roman" w:hAnsi="Times New Roman" w:cs="Times New Roman"/>
          <w:sz w:val="24"/>
          <w:szCs w:val="24"/>
        </w:rPr>
        <w:t xml:space="preserve"> </w:t>
      </w:r>
      <w:r w:rsidRPr="00B362C2">
        <w:rPr>
          <w:rFonts w:ascii="Times New Roman" w:hAnsi="Times New Roman" w:cs="Times New Roman"/>
          <w:sz w:val="24"/>
          <w:szCs w:val="24"/>
        </w:rPr>
        <w:t>Another platoon from Support Company was sent forward and although it was able to advance a short distance soon found that due to a general thinning in the line through casualties there were huge gaps a</w:t>
      </w:r>
      <w:r w:rsidR="00C62FE7" w:rsidRPr="00B362C2">
        <w:rPr>
          <w:rFonts w:ascii="Times New Roman" w:hAnsi="Times New Roman" w:cs="Times New Roman"/>
          <w:sz w:val="24"/>
          <w:szCs w:val="24"/>
        </w:rPr>
        <w:t>nd were compelled to fall back.</w:t>
      </w:r>
    </w:p>
    <w:p w:rsidR="00524774" w:rsidRPr="00B362C2" w:rsidRDefault="00524774" w:rsidP="007778EE">
      <w:pPr>
        <w:spacing w:after="0" w:line="240" w:lineRule="auto"/>
        <w:rPr>
          <w:rFonts w:ascii="Times New Roman" w:hAnsi="Times New Roman" w:cs="Times New Roman"/>
          <w:sz w:val="24"/>
          <w:szCs w:val="24"/>
        </w:rPr>
      </w:pPr>
    </w:p>
    <w:p w:rsidR="0031458C" w:rsidRPr="00B362C2" w:rsidRDefault="0031458C" w:rsidP="007778EE">
      <w:pPr>
        <w:spacing w:after="0" w:line="240" w:lineRule="auto"/>
        <w:rPr>
          <w:rFonts w:ascii="Times New Roman" w:hAnsi="Times New Roman" w:cs="Times New Roman"/>
          <w:sz w:val="24"/>
          <w:szCs w:val="24"/>
        </w:rPr>
      </w:pPr>
      <w:r w:rsidRPr="00B362C2">
        <w:rPr>
          <w:rFonts w:ascii="Times New Roman" w:hAnsi="Times New Roman" w:cs="Times New Roman"/>
          <w:sz w:val="24"/>
          <w:szCs w:val="24"/>
        </w:rPr>
        <w:lastRenderedPageBreak/>
        <w:t>Shortly after 8 p.m., the situation deteriorated when the left company completely lost touch and was enfiladed from both flanks; the survivors quickly withdrew to a new line of trench and dug in.</w:t>
      </w:r>
      <w:r w:rsidR="001D5303">
        <w:rPr>
          <w:rFonts w:ascii="Times New Roman" w:hAnsi="Times New Roman" w:cs="Times New Roman"/>
          <w:sz w:val="24"/>
          <w:szCs w:val="24"/>
        </w:rPr>
        <w:t xml:space="preserve">  </w:t>
      </w:r>
      <w:r w:rsidRPr="00B362C2">
        <w:rPr>
          <w:rFonts w:ascii="Times New Roman" w:hAnsi="Times New Roman" w:cs="Times New Roman"/>
          <w:sz w:val="24"/>
          <w:szCs w:val="24"/>
        </w:rPr>
        <w:t>This new line, which was linked to the 11th Battalion on left of Sunken Road, was held from 9 p.m., 21</w:t>
      </w:r>
      <w:r w:rsidR="001D5303">
        <w:rPr>
          <w:rFonts w:ascii="Times New Roman" w:hAnsi="Times New Roman" w:cs="Times New Roman"/>
          <w:sz w:val="24"/>
          <w:szCs w:val="24"/>
        </w:rPr>
        <w:t>st of</w:t>
      </w:r>
      <w:r w:rsidRPr="00B362C2">
        <w:rPr>
          <w:rFonts w:ascii="Times New Roman" w:hAnsi="Times New Roman" w:cs="Times New Roman"/>
          <w:sz w:val="24"/>
          <w:szCs w:val="24"/>
        </w:rPr>
        <w:t xml:space="preserve"> August, until the 10th Battalion was relieved by the 21st Battalion during the night of </w:t>
      </w:r>
      <w:r w:rsidR="001D5303">
        <w:rPr>
          <w:rFonts w:ascii="Times New Roman" w:hAnsi="Times New Roman" w:cs="Times New Roman"/>
          <w:sz w:val="24"/>
          <w:szCs w:val="24"/>
        </w:rPr>
        <w:t>the 2</w:t>
      </w:r>
      <w:r w:rsidRPr="00B362C2">
        <w:rPr>
          <w:rFonts w:ascii="Times New Roman" w:hAnsi="Times New Roman" w:cs="Times New Roman"/>
          <w:sz w:val="24"/>
          <w:szCs w:val="24"/>
        </w:rPr>
        <w:t>2</w:t>
      </w:r>
      <w:r w:rsidR="001D5303">
        <w:rPr>
          <w:rFonts w:ascii="Times New Roman" w:hAnsi="Times New Roman" w:cs="Times New Roman"/>
          <w:sz w:val="24"/>
          <w:szCs w:val="24"/>
        </w:rPr>
        <w:t>nd of</w:t>
      </w:r>
      <w:r w:rsidRPr="00B362C2">
        <w:rPr>
          <w:rFonts w:ascii="Times New Roman" w:hAnsi="Times New Roman" w:cs="Times New Roman"/>
          <w:sz w:val="24"/>
          <w:szCs w:val="24"/>
        </w:rPr>
        <w:t xml:space="preserve"> August.</w:t>
      </w:r>
    </w:p>
    <w:p w:rsidR="009333DE" w:rsidRDefault="009333DE" w:rsidP="0031458C">
      <w:pPr>
        <w:pStyle w:val="Heading1"/>
        <w:shd w:val="clear" w:color="auto" w:fill="FFFFFF"/>
        <w:rPr>
          <w:color w:val="313131"/>
          <w:sz w:val="24"/>
          <w:szCs w:val="24"/>
        </w:rPr>
      </w:pPr>
      <w:r>
        <w:rPr>
          <w:noProof/>
        </w:rPr>
        <w:drawing>
          <wp:inline distT="0" distB="0" distL="0" distR="0" wp14:anchorId="4C5353D0" wp14:editId="33C324E9">
            <wp:extent cx="5850890" cy="1842770"/>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850890" cy="1842770"/>
                    </a:xfrm>
                    <a:prstGeom prst="rect">
                      <a:avLst/>
                    </a:prstGeom>
                  </pic:spPr>
                </pic:pic>
              </a:graphicData>
            </a:graphic>
          </wp:inline>
        </w:drawing>
      </w:r>
    </w:p>
    <w:p w:rsidR="009333DE" w:rsidRPr="009333DE" w:rsidRDefault="009333DE" w:rsidP="0031458C">
      <w:pPr>
        <w:pStyle w:val="Heading1"/>
        <w:shd w:val="clear" w:color="auto" w:fill="FFFFFF"/>
        <w:rPr>
          <w:b w:val="0"/>
          <w:i/>
          <w:color w:val="313131"/>
          <w:sz w:val="24"/>
          <w:szCs w:val="24"/>
        </w:rPr>
      </w:pPr>
      <w:r w:rsidRPr="009333DE">
        <w:rPr>
          <w:b w:val="0"/>
          <w:i/>
          <w:color w:val="313131"/>
          <w:sz w:val="24"/>
          <w:szCs w:val="24"/>
        </w:rPr>
        <w:t xml:space="preserve">Extract from the recommendations for honours and awards for Cpl </w:t>
      </w:r>
      <w:r w:rsidR="00240B27">
        <w:rPr>
          <w:b w:val="0"/>
          <w:i/>
          <w:color w:val="313131"/>
          <w:sz w:val="24"/>
          <w:szCs w:val="24"/>
        </w:rPr>
        <w:t xml:space="preserve">William </w:t>
      </w:r>
      <w:r w:rsidRPr="009333DE">
        <w:rPr>
          <w:b w:val="0"/>
          <w:i/>
          <w:color w:val="313131"/>
          <w:sz w:val="24"/>
          <w:szCs w:val="24"/>
        </w:rPr>
        <w:t xml:space="preserve">Roberts on the 21st Aug 1916.  His actions were Mentioned </w:t>
      </w:r>
      <w:proofErr w:type="gramStart"/>
      <w:r w:rsidRPr="009333DE">
        <w:rPr>
          <w:b w:val="0"/>
          <w:i/>
          <w:color w:val="313131"/>
          <w:sz w:val="24"/>
          <w:szCs w:val="24"/>
        </w:rPr>
        <w:t>In</w:t>
      </w:r>
      <w:proofErr w:type="gramEnd"/>
      <w:r w:rsidRPr="009333DE">
        <w:rPr>
          <w:b w:val="0"/>
          <w:i/>
          <w:color w:val="313131"/>
          <w:sz w:val="24"/>
          <w:szCs w:val="24"/>
        </w:rPr>
        <w:t xml:space="preserve"> Despatches (MID).</w:t>
      </w:r>
    </w:p>
    <w:p w:rsidR="009333DE" w:rsidRPr="00973171" w:rsidRDefault="009333DE" w:rsidP="0031458C">
      <w:pPr>
        <w:pStyle w:val="Heading1"/>
        <w:shd w:val="clear" w:color="auto" w:fill="FFFFFF"/>
        <w:rPr>
          <w:b w:val="0"/>
          <w:sz w:val="24"/>
          <w:szCs w:val="24"/>
        </w:rPr>
      </w:pPr>
      <w:r w:rsidRPr="00973171">
        <w:rPr>
          <w:b w:val="0"/>
          <w:sz w:val="24"/>
          <w:szCs w:val="24"/>
        </w:rPr>
        <w:t xml:space="preserve">On the 30th of August 1916, T/Cpl Roberts </w:t>
      </w:r>
      <w:r w:rsidR="008B5106" w:rsidRPr="00973171">
        <w:rPr>
          <w:b w:val="0"/>
          <w:sz w:val="24"/>
          <w:szCs w:val="24"/>
        </w:rPr>
        <w:t>was</w:t>
      </w:r>
      <w:r w:rsidRPr="00973171">
        <w:rPr>
          <w:b w:val="0"/>
          <w:sz w:val="24"/>
          <w:szCs w:val="24"/>
        </w:rPr>
        <w:t xml:space="preserve"> promoted to Temporary Sergeant in the position of ‘D’ Company Orderly Sergeant.   </w:t>
      </w:r>
    </w:p>
    <w:p w:rsidR="0031458C" w:rsidRPr="00973171" w:rsidRDefault="0031458C" w:rsidP="008F14DC">
      <w:pPr>
        <w:pStyle w:val="Heading1"/>
        <w:shd w:val="clear" w:color="auto" w:fill="FFFFFF"/>
        <w:spacing w:before="0" w:beforeAutospacing="0" w:after="0" w:afterAutospacing="0"/>
        <w:rPr>
          <w:b w:val="0"/>
          <w:sz w:val="24"/>
          <w:szCs w:val="24"/>
        </w:rPr>
      </w:pPr>
      <w:r w:rsidRPr="00973171">
        <w:rPr>
          <w:b w:val="0"/>
          <w:sz w:val="24"/>
          <w:szCs w:val="24"/>
        </w:rPr>
        <w:t xml:space="preserve">After a terrifying week and a further 2,650 casualties, the 1st Division was relieved by the 2nd Division during the night of </w:t>
      </w:r>
      <w:r w:rsidR="001D5303" w:rsidRPr="00973171">
        <w:rPr>
          <w:b w:val="0"/>
          <w:sz w:val="24"/>
          <w:szCs w:val="24"/>
        </w:rPr>
        <w:t xml:space="preserve">the </w:t>
      </w:r>
      <w:r w:rsidRPr="00973171">
        <w:rPr>
          <w:b w:val="0"/>
          <w:sz w:val="24"/>
          <w:szCs w:val="24"/>
        </w:rPr>
        <w:t>22</w:t>
      </w:r>
      <w:r w:rsidR="001D5303" w:rsidRPr="00973171">
        <w:rPr>
          <w:b w:val="0"/>
          <w:sz w:val="24"/>
          <w:szCs w:val="24"/>
        </w:rPr>
        <w:t>nd of</w:t>
      </w:r>
      <w:r w:rsidRPr="00973171">
        <w:rPr>
          <w:b w:val="0"/>
          <w:sz w:val="24"/>
          <w:szCs w:val="24"/>
        </w:rPr>
        <w:t xml:space="preserve"> August.</w:t>
      </w:r>
      <w:r w:rsidR="00441965" w:rsidRPr="00973171">
        <w:rPr>
          <w:b w:val="0"/>
          <w:sz w:val="24"/>
          <w:szCs w:val="24"/>
        </w:rPr>
        <w:t xml:space="preserve">  2nd Division was relieved by the 4th Division after suffering the loss of almost 900 men.  </w:t>
      </w:r>
      <w:r w:rsidRPr="00973171">
        <w:rPr>
          <w:b w:val="0"/>
          <w:sz w:val="24"/>
          <w:szCs w:val="24"/>
        </w:rPr>
        <w:t>On</w:t>
      </w:r>
      <w:r w:rsidR="00441965" w:rsidRPr="00973171">
        <w:rPr>
          <w:b w:val="0"/>
          <w:sz w:val="24"/>
          <w:szCs w:val="24"/>
        </w:rPr>
        <w:t xml:space="preserve"> the</w:t>
      </w:r>
      <w:r w:rsidRPr="00973171">
        <w:rPr>
          <w:b w:val="0"/>
          <w:sz w:val="24"/>
          <w:szCs w:val="24"/>
        </w:rPr>
        <w:t xml:space="preserve"> </w:t>
      </w:r>
      <w:r w:rsidR="00441965" w:rsidRPr="00973171">
        <w:rPr>
          <w:b w:val="0"/>
          <w:sz w:val="24"/>
          <w:szCs w:val="24"/>
        </w:rPr>
        <w:t xml:space="preserve">5th of </w:t>
      </w:r>
      <w:r w:rsidRPr="00973171">
        <w:rPr>
          <w:b w:val="0"/>
          <w:sz w:val="24"/>
          <w:szCs w:val="24"/>
        </w:rPr>
        <w:t xml:space="preserve">September, the 4th Division after suffering more than 2400 casualties during this their second unsuccessful attempt to take </w:t>
      </w:r>
      <w:proofErr w:type="spellStart"/>
      <w:r w:rsidRPr="00973171">
        <w:rPr>
          <w:b w:val="0"/>
          <w:sz w:val="24"/>
          <w:szCs w:val="24"/>
        </w:rPr>
        <w:t>Mouquet</w:t>
      </w:r>
      <w:proofErr w:type="spellEnd"/>
      <w:r w:rsidRPr="00973171">
        <w:rPr>
          <w:b w:val="0"/>
          <w:sz w:val="24"/>
          <w:szCs w:val="24"/>
        </w:rPr>
        <w:t xml:space="preserve"> Farm were relieved by the Canadians.</w:t>
      </w:r>
      <w:r w:rsidR="00C62FE7" w:rsidRPr="00973171">
        <w:rPr>
          <w:b w:val="0"/>
          <w:sz w:val="24"/>
          <w:szCs w:val="24"/>
        </w:rPr>
        <w:t xml:space="preserve">  </w:t>
      </w:r>
      <w:r w:rsidR="00441965" w:rsidRPr="00973171">
        <w:rPr>
          <w:b w:val="0"/>
          <w:sz w:val="24"/>
          <w:szCs w:val="24"/>
        </w:rPr>
        <w:t xml:space="preserve">The battle for </w:t>
      </w:r>
      <w:proofErr w:type="spellStart"/>
      <w:r w:rsidR="00C62FE7" w:rsidRPr="00973171">
        <w:rPr>
          <w:b w:val="0"/>
          <w:sz w:val="24"/>
          <w:szCs w:val="24"/>
        </w:rPr>
        <w:t>Mouquet</w:t>
      </w:r>
      <w:proofErr w:type="spellEnd"/>
      <w:r w:rsidR="00C62FE7" w:rsidRPr="00973171">
        <w:rPr>
          <w:b w:val="0"/>
          <w:sz w:val="24"/>
          <w:szCs w:val="24"/>
        </w:rPr>
        <w:t xml:space="preserve"> Farm finally was </w:t>
      </w:r>
      <w:r w:rsidR="00441965" w:rsidRPr="00973171">
        <w:rPr>
          <w:b w:val="0"/>
          <w:sz w:val="24"/>
          <w:szCs w:val="24"/>
        </w:rPr>
        <w:t>over on the 27th of September</w:t>
      </w:r>
      <w:r w:rsidR="0060318E" w:rsidRPr="00973171">
        <w:rPr>
          <w:b w:val="0"/>
          <w:sz w:val="24"/>
          <w:szCs w:val="24"/>
        </w:rPr>
        <w:t xml:space="preserve"> when the last of the German soldiers were captured</w:t>
      </w:r>
      <w:r w:rsidR="00441965" w:rsidRPr="00973171">
        <w:rPr>
          <w:b w:val="0"/>
          <w:sz w:val="24"/>
          <w:szCs w:val="24"/>
        </w:rPr>
        <w:t xml:space="preserve">. </w:t>
      </w:r>
    </w:p>
    <w:p w:rsidR="008F14DC" w:rsidRPr="00973171" w:rsidRDefault="008F14DC" w:rsidP="008F14DC">
      <w:pPr>
        <w:pStyle w:val="Heading1"/>
        <w:shd w:val="clear" w:color="auto" w:fill="FFFFFF"/>
        <w:spacing w:before="0" w:beforeAutospacing="0" w:after="0" w:afterAutospacing="0"/>
        <w:rPr>
          <w:b w:val="0"/>
          <w:sz w:val="24"/>
          <w:szCs w:val="24"/>
        </w:rPr>
      </w:pPr>
    </w:p>
    <w:p w:rsidR="008F14DC" w:rsidRDefault="009F06C5" w:rsidP="007F48D1">
      <w:pPr>
        <w:pStyle w:val="NormalWeb"/>
        <w:spacing w:before="0" w:beforeAutospacing="0" w:after="0" w:afterAutospacing="0"/>
      </w:pPr>
      <w:r w:rsidRPr="00973171">
        <w:t xml:space="preserve">In September 1916 the battalion was moved to Belgium where they served in and out of the front lines near Ypres. </w:t>
      </w:r>
      <w:r w:rsidR="001D5303" w:rsidRPr="00973171">
        <w:t xml:space="preserve"> </w:t>
      </w:r>
      <w:r w:rsidRPr="00973171">
        <w:t>There, they were involved in training, trench repairs and maintenance as well as patrols and occasional raids.</w:t>
      </w:r>
      <w:r w:rsidR="001D5303" w:rsidRPr="00973171">
        <w:t xml:space="preserve"> </w:t>
      </w:r>
      <w:r w:rsidRPr="00973171">
        <w:t xml:space="preserve"> In early October 1916 they returned to the Somme just in time to spend the bitterly cold winter of 1916-1917 in the trenches.  </w:t>
      </w:r>
      <w:r w:rsidR="00622CAD" w:rsidRPr="00973171">
        <w:t xml:space="preserve">On the 13th of December, T/Sgt Roberts </w:t>
      </w:r>
      <w:r w:rsidR="00B925F0" w:rsidRPr="00973171">
        <w:t>faced a charge of absent in place of active duty in a Field General Court Mar</w:t>
      </w:r>
      <w:r w:rsidR="003F7B88" w:rsidRPr="00973171">
        <w:t>tial</w:t>
      </w:r>
      <w:r w:rsidR="00B925F0" w:rsidRPr="00973171">
        <w:t xml:space="preserve"> and was found guilty</w:t>
      </w:r>
      <w:r w:rsidR="003F7B88" w:rsidRPr="00973171">
        <w:t xml:space="preserve"> (recommended reading - r</w:t>
      </w:r>
      <w:r w:rsidR="008F14DC" w:rsidRPr="00973171">
        <w:t>efer to the court martial file)</w:t>
      </w:r>
      <w:r w:rsidR="00B925F0" w:rsidRPr="00973171">
        <w:t>.  William was reduced in rank and f</w:t>
      </w:r>
      <w:r w:rsidR="00612934" w:rsidRPr="00973171">
        <w:t xml:space="preserve">orfeited </w:t>
      </w:r>
      <w:r w:rsidR="00483715" w:rsidRPr="00973171">
        <w:t>seven</w:t>
      </w:r>
      <w:r w:rsidR="003F7B88" w:rsidRPr="00973171">
        <w:t xml:space="preserve"> day</w:t>
      </w:r>
      <w:r w:rsidR="00B362C2" w:rsidRPr="00973171">
        <w:t>’</w:t>
      </w:r>
      <w:r w:rsidR="003F7B88" w:rsidRPr="00973171">
        <w:t>s pay</w:t>
      </w:r>
      <w:r w:rsidR="007316F8">
        <w:t xml:space="preserve">. </w:t>
      </w:r>
      <w:r w:rsidR="008F14DC" w:rsidRPr="00973171">
        <w:t xml:space="preserve"> </w:t>
      </w:r>
      <w:r w:rsidR="003F7B88" w:rsidRPr="00973171">
        <w:t xml:space="preserve">It is assumed that due to </w:t>
      </w:r>
      <w:r w:rsidR="00A0500E" w:rsidRPr="00973171">
        <w:t>Robert’s</w:t>
      </w:r>
      <w:r w:rsidR="003F7B88" w:rsidRPr="00973171">
        <w:t xml:space="preserve"> </w:t>
      </w:r>
      <w:r w:rsidR="005E768E" w:rsidRPr="00973171">
        <w:t>hands-on mechanical experience (being an engine driver by trade);</w:t>
      </w:r>
      <w:r w:rsidR="003F7B88" w:rsidRPr="00973171">
        <w:t xml:space="preserve"> the Commanding Officer </w:t>
      </w:r>
      <w:r w:rsidR="008F5FB1" w:rsidRPr="00973171">
        <w:t xml:space="preserve">(C.O.) </w:t>
      </w:r>
      <w:r w:rsidR="003F7B88" w:rsidRPr="00973171">
        <w:t xml:space="preserve">of the 9th Battalion approved the transfer of Private Roberts to the </w:t>
      </w:r>
      <w:r w:rsidR="00A0500E" w:rsidRPr="00973171">
        <w:t xml:space="preserve">Salvage Section.  Hence on the </w:t>
      </w:r>
      <w:r w:rsidR="00441965" w:rsidRPr="00973171">
        <w:t xml:space="preserve">24th of December 1916 </w:t>
      </w:r>
      <w:r w:rsidR="00A0500E" w:rsidRPr="00973171">
        <w:t xml:space="preserve">William was </w:t>
      </w:r>
      <w:r w:rsidR="00A0500E">
        <w:t>t</w:t>
      </w:r>
      <w:r w:rsidR="00441965">
        <w:t>ransfers to 1st Anzac Salvage Section - 1st ADBD (Australian Divisional Base Depot) in France</w:t>
      </w:r>
      <w:r w:rsidR="00A0500E">
        <w:t xml:space="preserve"> and he joined the 1st ADBD on the </w:t>
      </w:r>
      <w:r w:rsidR="00441965">
        <w:t>10th of January 1917</w:t>
      </w:r>
      <w:r w:rsidR="00A0500E">
        <w:t xml:space="preserve">.  </w:t>
      </w:r>
      <w:r w:rsidR="00A06E26" w:rsidRPr="00A06E26">
        <w:t xml:space="preserve">The Salvage Corps' role was to recover </w:t>
      </w:r>
      <w:r w:rsidR="004C175F">
        <w:t xml:space="preserve">and repair </w:t>
      </w:r>
      <w:r w:rsidR="00A06E26" w:rsidRPr="00A06E26">
        <w:t>equipment from the battlefield, thus reducing waste and saving valuable shipping space.</w:t>
      </w:r>
      <w:r w:rsidR="002E0DC0">
        <w:t xml:space="preserve">  </w:t>
      </w:r>
    </w:p>
    <w:p w:rsidR="008F14DC" w:rsidRDefault="008F14DC" w:rsidP="007F48D1">
      <w:pPr>
        <w:pStyle w:val="NormalWeb"/>
        <w:spacing w:before="0" w:beforeAutospacing="0" w:after="0" w:afterAutospacing="0"/>
      </w:pPr>
    </w:p>
    <w:p w:rsidR="007F48D1" w:rsidRDefault="006B08A5" w:rsidP="007F48D1">
      <w:pPr>
        <w:pStyle w:val="NormalWeb"/>
        <w:spacing w:before="0" w:beforeAutospacing="0" w:after="0" w:afterAutospacing="0"/>
      </w:pPr>
      <w:r>
        <w:t>O</w:t>
      </w:r>
      <w:r w:rsidR="00A0500E">
        <w:t xml:space="preserve">n the </w:t>
      </w:r>
      <w:r w:rsidR="00441965">
        <w:t>26th of January 1917</w:t>
      </w:r>
      <w:r w:rsidR="00A0500E">
        <w:t xml:space="preserve">, Private Roberts contracted influenza then </w:t>
      </w:r>
      <w:proofErr w:type="spellStart"/>
      <w:r w:rsidR="00A0500E">
        <w:t>Orchitis</w:t>
      </w:r>
      <w:proofErr w:type="spellEnd"/>
      <w:r w:rsidR="00A0500E">
        <w:t xml:space="preserve"> and was </w:t>
      </w:r>
      <w:r w:rsidR="00441965">
        <w:t>moved to Hospital</w:t>
      </w:r>
      <w:r w:rsidR="000364D3">
        <w:t xml:space="preserve"> in Havre then moved to the</w:t>
      </w:r>
      <w:r w:rsidR="00441965">
        <w:t xml:space="preserve"> </w:t>
      </w:r>
      <w:r w:rsidR="000364D3">
        <w:t xml:space="preserve">4th Convalescent Depot in </w:t>
      </w:r>
      <w:proofErr w:type="spellStart"/>
      <w:r w:rsidR="00441965">
        <w:t>Etaples</w:t>
      </w:r>
      <w:proofErr w:type="spellEnd"/>
      <w:r w:rsidR="00441965">
        <w:t xml:space="preserve"> </w:t>
      </w:r>
      <w:r w:rsidR="000364D3">
        <w:t>France</w:t>
      </w:r>
      <w:r>
        <w:t xml:space="preserve">.  William re-joined 1st ADBD at </w:t>
      </w:r>
      <w:proofErr w:type="spellStart"/>
      <w:r>
        <w:t>Etaples</w:t>
      </w:r>
      <w:proofErr w:type="spellEnd"/>
      <w:r>
        <w:t xml:space="preserve"> on the 19th of February but </w:t>
      </w:r>
      <w:r w:rsidR="00483715">
        <w:t xml:space="preserve">his medical condition did not go away and he </w:t>
      </w:r>
      <w:r>
        <w:t xml:space="preserve">was hospitalised at </w:t>
      </w:r>
      <w:r w:rsidR="003F6599">
        <w:t xml:space="preserve">the </w:t>
      </w:r>
      <w:r>
        <w:t xml:space="preserve">5th Convalescent Depot in </w:t>
      </w:r>
      <w:proofErr w:type="spellStart"/>
      <w:r>
        <w:t>Cayeux</w:t>
      </w:r>
      <w:proofErr w:type="spellEnd"/>
      <w:r>
        <w:t xml:space="preserve"> in France from the 3rd of March to the 9th of May 1917.  </w:t>
      </w:r>
      <w:r w:rsidR="00180CC8">
        <w:t xml:space="preserve">He </w:t>
      </w:r>
      <w:r w:rsidR="00441965">
        <w:t>re-joined</w:t>
      </w:r>
      <w:r w:rsidR="003F6599">
        <w:t xml:space="preserve"> the</w:t>
      </w:r>
      <w:r w:rsidR="00441965">
        <w:t xml:space="preserve"> 1st ADBD at </w:t>
      </w:r>
      <w:proofErr w:type="spellStart"/>
      <w:r w:rsidR="00441965">
        <w:t>Etaples</w:t>
      </w:r>
      <w:proofErr w:type="spellEnd"/>
      <w:r w:rsidR="00441965">
        <w:t xml:space="preserve"> </w:t>
      </w:r>
      <w:r w:rsidR="00240B27">
        <w:t>and soon after,</w:t>
      </w:r>
      <w:r w:rsidR="00441965">
        <w:t xml:space="preserve"> </w:t>
      </w:r>
      <w:r w:rsidR="00180CC8">
        <w:t xml:space="preserve">the unit moved to </w:t>
      </w:r>
      <w:proofErr w:type="spellStart"/>
      <w:r w:rsidR="00441965">
        <w:t>Rouelles</w:t>
      </w:r>
      <w:proofErr w:type="spellEnd"/>
      <w:r w:rsidR="00441965">
        <w:t xml:space="preserve"> in France</w:t>
      </w:r>
      <w:r w:rsidR="00180CC8">
        <w:t xml:space="preserve">.  </w:t>
      </w:r>
      <w:r w:rsidR="001D68F8">
        <w:t>Private Roberts must have been a good leader and soldier</w:t>
      </w:r>
      <w:r w:rsidR="003F6599">
        <w:t>,</w:t>
      </w:r>
      <w:r w:rsidR="001D68F8">
        <w:t xml:space="preserve"> </w:t>
      </w:r>
      <w:r w:rsidR="003F6599">
        <w:t>as</w:t>
      </w:r>
      <w:r w:rsidR="001D68F8">
        <w:t xml:space="preserve"> he was promoted to Acting Corporal on the 10th of June then </w:t>
      </w:r>
      <w:r w:rsidR="00BF37D5">
        <w:t xml:space="preserve">Acting Sergeant on the 3rd of July </w:t>
      </w:r>
      <w:r w:rsidR="00BF37D5">
        <w:lastRenderedPageBreak/>
        <w:t>1917.  For the second time in th</w:t>
      </w:r>
      <w:r w:rsidR="008F5FB1">
        <w:t xml:space="preserve">e unit, William is charged for a crime and this time (7th July) he was in the possession of another man’s pass whilst drunk.  He was reduced in rank for this crime.  </w:t>
      </w:r>
      <w:r w:rsidR="000933EC">
        <w:t xml:space="preserve">On the </w:t>
      </w:r>
      <w:r w:rsidR="00441965">
        <w:t xml:space="preserve">15th of July </w:t>
      </w:r>
      <w:r w:rsidR="008F5FB1">
        <w:t xml:space="preserve">he transferred </w:t>
      </w:r>
      <w:r w:rsidR="00C2629C">
        <w:t xml:space="preserve">back </w:t>
      </w:r>
      <w:r w:rsidR="008F5FB1">
        <w:t>to</w:t>
      </w:r>
      <w:r w:rsidR="00C2629C">
        <w:t xml:space="preserve"> the</w:t>
      </w:r>
      <w:r w:rsidR="008F5FB1">
        <w:t xml:space="preserve"> </w:t>
      </w:r>
      <w:r w:rsidR="00441965">
        <w:t xml:space="preserve">9th Battalion </w:t>
      </w:r>
      <w:r w:rsidR="00C2629C">
        <w:t xml:space="preserve">which was </w:t>
      </w:r>
      <w:r w:rsidR="00A02A6B">
        <w:t xml:space="preserve">located near Bray </w:t>
      </w:r>
      <w:r w:rsidR="00441965">
        <w:t>in France</w:t>
      </w:r>
      <w:r w:rsidR="008F5FB1">
        <w:t xml:space="preserve">.  </w:t>
      </w:r>
      <w:r w:rsidR="008F5FB1" w:rsidRPr="00B35572">
        <w:t xml:space="preserve">It was not long before Private Roberts was promoted to Lance Corporal </w:t>
      </w:r>
      <w:r w:rsidR="00A02A6B" w:rsidRPr="00B35572">
        <w:t>on the 24th of</w:t>
      </w:r>
      <w:r w:rsidR="00A02A6B">
        <w:t xml:space="preserve"> July.  It is assumed that the </w:t>
      </w:r>
      <w:r w:rsidR="00A02A6B" w:rsidRPr="0005260C">
        <w:t xml:space="preserve">C.O. of the 9th Battalion was aware of the medical/mental state of William </w:t>
      </w:r>
      <w:r w:rsidR="00B35572" w:rsidRPr="0005260C">
        <w:t>hence</w:t>
      </w:r>
      <w:r w:rsidR="00A02A6B" w:rsidRPr="0005260C">
        <w:t xml:space="preserve"> his leave in England request was approved from </w:t>
      </w:r>
      <w:r w:rsidR="00C2629C" w:rsidRPr="0005260C">
        <w:t xml:space="preserve">the </w:t>
      </w:r>
      <w:r w:rsidR="00A02A6B">
        <w:t>22nd of August to the 7th of September</w:t>
      </w:r>
      <w:r w:rsidR="00023DF7">
        <w:t xml:space="preserve">.  </w:t>
      </w:r>
      <w:r w:rsidR="00A6605B">
        <w:t xml:space="preserve">After a </w:t>
      </w:r>
      <w:r w:rsidR="007F48D1">
        <w:t xml:space="preserve">well-deserved rest, </w:t>
      </w:r>
      <w:r w:rsidR="00C2629C">
        <w:t>i</w:t>
      </w:r>
      <w:r w:rsidR="00A6605B">
        <w:t xml:space="preserve">t was </w:t>
      </w:r>
      <w:r w:rsidR="007F48D1">
        <w:t xml:space="preserve">not </w:t>
      </w:r>
      <w:r w:rsidR="00A6605B">
        <w:t xml:space="preserve">long </w:t>
      </w:r>
      <w:r w:rsidR="007F48D1">
        <w:t xml:space="preserve">before the next battle. </w:t>
      </w:r>
    </w:p>
    <w:p w:rsidR="00E2651B" w:rsidRDefault="00E2651B" w:rsidP="007F48D1">
      <w:pPr>
        <w:pStyle w:val="NormalWeb"/>
        <w:spacing w:before="0" w:beforeAutospacing="0" w:after="0" w:afterAutospacing="0"/>
      </w:pPr>
    </w:p>
    <w:p w:rsidR="006F5891" w:rsidRDefault="007F48D1" w:rsidP="00E2651B">
      <w:pPr>
        <w:pStyle w:val="NormalWeb"/>
        <w:spacing w:before="0" w:beforeAutospacing="0" w:after="0" w:afterAutospacing="0"/>
      </w:pPr>
      <w:proofErr w:type="spellStart"/>
      <w:r w:rsidRPr="006F5891">
        <w:t>Menin</w:t>
      </w:r>
      <w:proofErr w:type="spellEnd"/>
      <w:r w:rsidRPr="006F5891">
        <w:t xml:space="preserve"> Road, the first operation of the Third Battle of Ypres in which Australians took part, was fought on </w:t>
      </w:r>
      <w:r w:rsidR="006F5891">
        <w:t xml:space="preserve">the </w:t>
      </w:r>
      <w:r w:rsidRPr="006F5891">
        <w:t>20</w:t>
      </w:r>
      <w:r w:rsidR="006F5891">
        <w:t>th of</w:t>
      </w:r>
      <w:r w:rsidRPr="006F5891">
        <w:t xml:space="preserve"> September 1917. </w:t>
      </w:r>
      <w:r w:rsidR="006F5891">
        <w:t xml:space="preserve"> </w:t>
      </w:r>
      <w:r w:rsidRPr="006F5891">
        <w:t>In preparation for this attack, the 1st and 2nd Australian</w:t>
      </w:r>
      <w:r>
        <w:t xml:space="preserve"> divisions took over a portion of the front-line east of the town, on the main ridge at </w:t>
      </w:r>
      <w:proofErr w:type="spellStart"/>
      <w:r>
        <w:t>Glencorse</w:t>
      </w:r>
      <w:proofErr w:type="spellEnd"/>
      <w:r>
        <w:t xml:space="preserve"> Wood and a spur just north of the</w:t>
      </w:r>
      <w:r w:rsidR="006F5891">
        <w:t>ir</w:t>
      </w:r>
      <w:r>
        <w:t xml:space="preserve"> </w:t>
      </w:r>
      <w:r w:rsidR="006F5891">
        <w:t xml:space="preserve">so </w:t>
      </w:r>
      <w:r>
        <w:t xml:space="preserve">called </w:t>
      </w:r>
      <w:proofErr w:type="spellStart"/>
      <w:r>
        <w:t>Westhoek</w:t>
      </w:r>
      <w:proofErr w:type="spellEnd"/>
      <w:r>
        <w:t xml:space="preserve"> Ridge. </w:t>
      </w:r>
      <w:r w:rsidR="006F5891">
        <w:t xml:space="preserve"> </w:t>
      </w:r>
      <w:r>
        <w:t xml:space="preserve">I Anzac Corps formed the left flank of the Second Army for this attack, while north of the Australians would be three divisions of the Fifth Army-thus making for an attack frontage of thirteen kilometres. Following an intense artillery barrage, the two Australian divisions advanced at 5.40 a.m., the first time two AIF formations had attacked side by side. </w:t>
      </w:r>
      <w:r w:rsidR="006F5891">
        <w:t xml:space="preserve"> </w:t>
      </w:r>
      <w:r>
        <w:t xml:space="preserve">Moving in two bounds with a one-hour and a two-hour pause in between, they covered the 1,500 metres to their final objective and were able to secure this with minimal interference from the enemy, who were unable to deliver counter-attacks because of the British standing barrage. </w:t>
      </w:r>
      <w:r w:rsidR="006F5891">
        <w:t xml:space="preserve"> </w:t>
      </w:r>
      <w:r>
        <w:t>Despite the effective cover th</w:t>
      </w:r>
      <w:r w:rsidR="006F5891">
        <w:t>i</w:t>
      </w:r>
      <w:r>
        <w:t xml:space="preserve">s provided the infantry, the troops still had much hard fighting against pillboxes and other strong points. </w:t>
      </w:r>
      <w:r w:rsidR="006F5891">
        <w:t xml:space="preserve"> </w:t>
      </w:r>
      <w:r>
        <w:t xml:space="preserve">Enemy artillery fire was also brought to bear, and at one stage the Australians were accidentally hit by their own guns. </w:t>
      </w:r>
      <w:r w:rsidR="006F5891">
        <w:t xml:space="preserve"> </w:t>
      </w:r>
      <w:r>
        <w:t xml:space="preserve">While this battle proved the worth of step-by-step tactics, the two AIF divisions still sustained 5,013 casualties and the total British loss was between 20,000 - 27,000 men. </w:t>
      </w:r>
      <w:r w:rsidR="00B85961">
        <w:t xml:space="preserve"> Casualties to the 9th Battalion were 39 KIA, 184 WIA and 20 MIA.  </w:t>
      </w:r>
      <w:r>
        <w:t>The Germans had suffered to about an equal extent, but whereas the attackers were elated the effect on the enemy was practically crushing.</w:t>
      </w:r>
      <w:r w:rsidR="00B85961">
        <w:t xml:space="preserve">  </w:t>
      </w:r>
      <w:r w:rsidR="00D20FEC">
        <w:t>William’s battalion suffered some casualties on the 21st of September during their relief process from the front line.</w:t>
      </w:r>
      <w:r w:rsidR="00332FCA">
        <w:t xml:space="preserve">  </w:t>
      </w:r>
      <w:r w:rsidR="00E2651B">
        <w:t>Soldiers,</w:t>
      </w:r>
      <w:r w:rsidR="00A22D74">
        <w:t xml:space="preserve"> w</w:t>
      </w:r>
      <w:r w:rsidR="00332FCA">
        <w:t>ho were part of the working parties that remained in the front line for the relief process, joined the battalion on the 24th of September.</w:t>
      </w:r>
    </w:p>
    <w:p w:rsidR="00FB001A" w:rsidRDefault="00FB001A" w:rsidP="00E2651B">
      <w:pPr>
        <w:pStyle w:val="NormalWeb"/>
        <w:spacing w:before="0" w:beforeAutospacing="0" w:after="0" w:afterAutospacing="0"/>
      </w:pPr>
    </w:p>
    <w:p w:rsidR="00E2651B" w:rsidRDefault="008424A7" w:rsidP="00E2651B">
      <w:pPr>
        <w:pStyle w:val="NormalWeb"/>
        <w:spacing w:before="0" w:beforeAutospacing="0" w:after="0" w:afterAutospacing="0"/>
      </w:pPr>
      <w:r>
        <w:rPr>
          <w:noProof/>
        </w:rPr>
        <mc:AlternateContent>
          <mc:Choice Requires="wps">
            <w:drawing>
              <wp:anchor distT="0" distB="0" distL="114300" distR="114300" simplePos="0" relativeHeight="251667456" behindDoc="0" locked="0" layoutInCell="1" allowOverlap="1" wp14:editId="36B11C9B">
                <wp:simplePos x="0" y="0"/>
                <wp:positionH relativeFrom="column">
                  <wp:posOffset>3873390</wp:posOffset>
                </wp:positionH>
                <wp:positionV relativeFrom="paragraph">
                  <wp:posOffset>646043</wp:posOffset>
                </wp:positionV>
                <wp:extent cx="1759226" cy="1480931"/>
                <wp:effectExtent l="0" t="0" r="12700" b="2413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9226" cy="1480931"/>
                        </a:xfrm>
                        <a:prstGeom prst="rect">
                          <a:avLst/>
                        </a:prstGeom>
                        <a:solidFill>
                          <a:srgbClr val="FFFFFF"/>
                        </a:solidFill>
                        <a:ln w="9525">
                          <a:solidFill>
                            <a:srgbClr val="000000"/>
                          </a:solidFill>
                          <a:miter lim="800000"/>
                          <a:headEnd/>
                          <a:tailEnd/>
                        </a:ln>
                      </wps:spPr>
                      <wps:txbx>
                        <w:txbxContent>
                          <w:p w:rsidR="008424A7" w:rsidRPr="00FB001A" w:rsidRDefault="008424A7" w:rsidP="008424A7">
                            <w:pPr>
                              <w:pStyle w:val="Heading1"/>
                              <w:shd w:val="clear" w:color="auto" w:fill="FCFCFC"/>
                              <w:rPr>
                                <w:b w:val="0"/>
                                <w:bCs w:val="0"/>
                                <w:i/>
                                <w:kern w:val="0"/>
                                <w:sz w:val="24"/>
                                <w:szCs w:val="24"/>
                              </w:rPr>
                            </w:pPr>
                            <w:proofErr w:type="gramStart"/>
                            <w:r w:rsidRPr="00FB001A">
                              <w:rPr>
                                <w:b w:val="0"/>
                                <w:bCs w:val="0"/>
                                <w:i/>
                                <w:kern w:val="0"/>
                                <w:sz w:val="24"/>
                                <w:szCs w:val="24"/>
                              </w:rPr>
                              <w:t xml:space="preserve">'Battle of the </w:t>
                            </w:r>
                            <w:proofErr w:type="spellStart"/>
                            <w:r w:rsidRPr="00FB001A">
                              <w:rPr>
                                <w:b w:val="0"/>
                                <w:bCs w:val="0"/>
                                <w:i/>
                                <w:kern w:val="0"/>
                                <w:sz w:val="24"/>
                                <w:szCs w:val="24"/>
                              </w:rPr>
                              <w:t>Menin</w:t>
                            </w:r>
                            <w:proofErr w:type="spellEnd"/>
                            <w:r w:rsidRPr="00FB001A">
                              <w:rPr>
                                <w:b w:val="0"/>
                                <w:bCs w:val="0"/>
                                <w:i/>
                                <w:kern w:val="0"/>
                                <w:sz w:val="24"/>
                                <w:szCs w:val="24"/>
                              </w:rPr>
                              <w:t xml:space="preserve"> Road.</w:t>
                            </w:r>
                            <w:proofErr w:type="gramEnd"/>
                            <w:r w:rsidRPr="00FB001A">
                              <w:rPr>
                                <w:b w:val="0"/>
                                <w:bCs w:val="0"/>
                                <w:i/>
                                <w:kern w:val="0"/>
                                <w:sz w:val="24"/>
                                <w:szCs w:val="24"/>
                              </w:rPr>
                              <w:t xml:space="preserve">  Scene on a road over newly captured ground, September 1917'</w:t>
                            </w:r>
                          </w:p>
                          <w:p w:rsidR="008424A7" w:rsidRPr="00FB001A" w:rsidRDefault="008424A7" w:rsidP="008424A7">
                            <w:pPr>
                              <w:pStyle w:val="Heading1"/>
                              <w:shd w:val="clear" w:color="auto" w:fill="FCFCFC"/>
                              <w:rPr>
                                <w:b w:val="0"/>
                                <w:bCs w:val="0"/>
                                <w:i/>
                                <w:kern w:val="0"/>
                                <w:sz w:val="24"/>
                                <w:szCs w:val="24"/>
                              </w:rPr>
                            </w:pPr>
                            <w:r w:rsidRPr="00FB001A">
                              <w:rPr>
                                <w:b w:val="0"/>
                                <w:bCs w:val="0"/>
                                <w:i/>
                                <w:kern w:val="0"/>
                                <w:sz w:val="24"/>
                                <w:szCs w:val="24"/>
                              </w:rPr>
                              <w:t>Source: National Army Museum</w:t>
                            </w:r>
                          </w:p>
                          <w:p w:rsidR="008424A7" w:rsidRDefault="008424A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305pt;margin-top:50.85pt;width:138.5pt;height:116.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">
                <v:textbox>
                  <w:txbxContent>
                    <w:p w:rsidR="008424A7" w:rsidRPr="00FB001A" w:rsidRDefault="008424A7" w:rsidP="008424A7">
                      <w:pPr>
                        <w:pStyle w:val="Heading1"/>
                        <w:shd w:val="clear" w:color="auto" w:fill="FCFCFC"/>
                        <w:rPr>
                          <w:b w:val="0"/>
                          <w:bCs w:val="0"/>
                          <w:i/>
                          <w:kern w:val="0"/>
                          <w:sz w:val="24"/>
                          <w:szCs w:val="24"/>
                        </w:rPr>
                      </w:pPr>
                      <w:proofErr w:type="gramStart"/>
                      <w:r w:rsidRPr="00FB001A">
                        <w:rPr>
                          <w:b w:val="0"/>
                          <w:bCs w:val="0"/>
                          <w:i/>
                          <w:kern w:val="0"/>
                          <w:sz w:val="24"/>
                          <w:szCs w:val="24"/>
                        </w:rPr>
                        <w:t xml:space="preserve">'Battle of the </w:t>
                      </w:r>
                      <w:proofErr w:type="spellStart"/>
                      <w:r w:rsidRPr="00FB001A">
                        <w:rPr>
                          <w:b w:val="0"/>
                          <w:bCs w:val="0"/>
                          <w:i/>
                          <w:kern w:val="0"/>
                          <w:sz w:val="24"/>
                          <w:szCs w:val="24"/>
                        </w:rPr>
                        <w:t>Menin</w:t>
                      </w:r>
                      <w:proofErr w:type="spellEnd"/>
                      <w:r w:rsidRPr="00FB001A">
                        <w:rPr>
                          <w:b w:val="0"/>
                          <w:bCs w:val="0"/>
                          <w:i/>
                          <w:kern w:val="0"/>
                          <w:sz w:val="24"/>
                          <w:szCs w:val="24"/>
                        </w:rPr>
                        <w:t xml:space="preserve"> Road.</w:t>
                      </w:r>
                      <w:proofErr w:type="gramEnd"/>
                      <w:r w:rsidRPr="00FB001A">
                        <w:rPr>
                          <w:b w:val="0"/>
                          <w:bCs w:val="0"/>
                          <w:i/>
                          <w:kern w:val="0"/>
                          <w:sz w:val="24"/>
                          <w:szCs w:val="24"/>
                        </w:rPr>
                        <w:t xml:space="preserve">  Scene on a road over newly captured ground, September 1917'</w:t>
                      </w:r>
                    </w:p>
                    <w:p w:rsidR="008424A7" w:rsidRPr="00FB001A" w:rsidRDefault="008424A7" w:rsidP="008424A7">
                      <w:pPr>
                        <w:pStyle w:val="Heading1"/>
                        <w:shd w:val="clear" w:color="auto" w:fill="FCFCFC"/>
                        <w:rPr>
                          <w:b w:val="0"/>
                          <w:bCs w:val="0"/>
                          <w:i/>
                          <w:kern w:val="0"/>
                          <w:sz w:val="24"/>
                          <w:szCs w:val="24"/>
                        </w:rPr>
                      </w:pPr>
                      <w:r w:rsidRPr="00FB001A">
                        <w:rPr>
                          <w:b w:val="0"/>
                          <w:bCs w:val="0"/>
                          <w:i/>
                          <w:kern w:val="0"/>
                          <w:sz w:val="24"/>
                          <w:szCs w:val="24"/>
                        </w:rPr>
                        <w:t>Source: National Army Museum</w:t>
                      </w:r>
                    </w:p>
                    <w:p w:rsidR="008424A7" w:rsidRDefault="008424A7"/>
                  </w:txbxContent>
                </v:textbox>
              </v:shape>
            </w:pict>
          </mc:Fallback>
        </mc:AlternateContent>
      </w:r>
      <w:r>
        <w:rPr>
          <w:noProof/>
        </w:rPr>
        <w:drawing>
          <wp:inline distT="0" distB="0" distL="0" distR="0">
            <wp:extent cx="3820239" cy="2802835"/>
            <wp:effectExtent l="0" t="0" r="0" b="0"/>
            <wp:docPr id="17" name="Picture 17" descr="'Battle of the Menin Road. Scene on a road over newly captured ground, September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ttle of the Menin Road. Scene on a road over newly captured ground, September 191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818197" cy="2801337"/>
                    </a:xfrm>
                    <a:prstGeom prst="rect">
                      <a:avLst/>
                    </a:prstGeom>
                    <a:noFill/>
                    <a:ln>
                      <a:noFill/>
                    </a:ln>
                  </pic:spPr>
                </pic:pic>
              </a:graphicData>
            </a:graphic>
          </wp:inline>
        </w:drawing>
      </w:r>
      <w:r>
        <w:br/>
      </w:r>
    </w:p>
    <w:p w:rsidR="00E2651B" w:rsidRDefault="00B85961" w:rsidP="00E2651B">
      <w:pPr>
        <w:pStyle w:val="NormalWeb"/>
        <w:spacing w:before="0" w:beforeAutospacing="0" w:after="0" w:afterAutospacing="0"/>
      </w:pPr>
      <w:r>
        <w:t xml:space="preserve">In William’s service record, </w:t>
      </w:r>
      <w:r w:rsidR="006F5891">
        <w:t>i</w:t>
      </w:r>
      <w:r>
        <w:t xml:space="preserve">t is listed that he was WIA </w:t>
      </w:r>
      <w:r w:rsidR="00B35572">
        <w:t>(a F</w:t>
      </w:r>
      <w:r w:rsidR="00EB4B4D">
        <w:t xml:space="preserve">oreign Body in the nose) </w:t>
      </w:r>
      <w:r>
        <w:t xml:space="preserve">on the 27th of September 1917 but the Unit War Diary has the battalion re-organising and training since </w:t>
      </w:r>
      <w:r w:rsidR="00A30076">
        <w:t>the 24t</w:t>
      </w:r>
      <w:r>
        <w:t xml:space="preserve">h of September.  It is assumed that William was wounded during the </w:t>
      </w:r>
      <w:r w:rsidR="007A74DE">
        <w:t xml:space="preserve">relief process from the front line </w:t>
      </w:r>
      <w:r>
        <w:t>and the shrapnel wound b</w:t>
      </w:r>
      <w:r w:rsidR="004872B8">
        <w:t xml:space="preserve">ecame infected days after the </w:t>
      </w:r>
      <w:r w:rsidR="00C61D73">
        <w:t>wounding</w:t>
      </w:r>
      <w:r w:rsidR="004872B8">
        <w:t>.</w:t>
      </w:r>
      <w:r w:rsidR="00EB4B4D">
        <w:t xml:space="preserve">  L/Cpl Roberts was treated at the 3rd Canadian Casualty Clearance Centre but was moved to the 1st Canadian </w:t>
      </w:r>
      <w:r w:rsidR="00EB4B4D">
        <w:lastRenderedPageBreak/>
        <w:t xml:space="preserve">General Hospital on the 30th of </w:t>
      </w:r>
      <w:r w:rsidR="00A30076">
        <w:t>September than transferred to 16th Canadian General Hospital in Orpington, Kent in England.</w:t>
      </w:r>
      <w:r w:rsidR="00EB4B4D">
        <w:t xml:space="preserve"> </w:t>
      </w:r>
      <w:r w:rsidR="00A30076">
        <w:t xml:space="preserve"> </w:t>
      </w:r>
      <w:r w:rsidR="00CD7EB4">
        <w:t>The shrapnel wound to the nose healed but he developed hydrocele which turned into hernia on the</w:t>
      </w:r>
      <w:r w:rsidR="00CD7EB4">
        <w:rPr>
          <w:color w:val="000000"/>
          <w:shd w:val="clear" w:color="auto" w:fill="FFFFFF"/>
        </w:rPr>
        <w:t xml:space="preserve"> groin. </w:t>
      </w:r>
      <w:r w:rsidR="00CD7EB4">
        <w:t xml:space="preserve"> </w:t>
      </w:r>
      <w:r w:rsidR="007E1AD6" w:rsidRPr="00283BF6">
        <w:rPr>
          <w:color w:val="000000"/>
          <w:shd w:val="clear" w:color="auto" w:fill="FFFFFF"/>
        </w:rPr>
        <w:t xml:space="preserve">A hydrocele is the accumulation of fluid around a testicle. The fluid is secreted from a residual piece of the inner abdominal wall lining called peritoneum. This layer of peritoneum around the testis is called tunica </w:t>
      </w:r>
      <w:proofErr w:type="spellStart"/>
      <w:r w:rsidR="007E1AD6" w:rsidRPr="00283BF6">
        <w:rPr>
          <w:color w:val="000000"/>
          <w:shd w:val="clear" w:color="auto" w:fill="FFFFFF"/>
        </w:rPr>
        <w:t>vaginalis</w:t>
      </w:r>
      <w:proofErr w:type="spellEnd"/>
      <w:r w:rsidR="007E1AD6">
        <w:rPr>
          <w:color w:val="000000"/>
          <w:shd w:val="clear" w:color="auto" w:fill="FFFFFF"/>
        </w:rPr>
        <w:t xml:space="preserve">.  </w:t>
      </w:r>
      <w:r w:rsidR="00A30076">
        <w:t xml:space="preserve">By the 9th of October, William was located at Horton County London War Hospital Epsom and on the 16th of November he was moved to the No.3 Australian Auxiliary Hospital Dartford in England.  </w:t>
      </w:r>
      <w:r w:rsidR="008C466A">
        <w:t xml:space="preserve">Before returning to France and the war, William takes leave without approval for eight days.  As a result of this crime, he is reduced in rank and forfeited nine days pay.  </w:t>
      </w:r>
      <w:r w:rsidR="00FD6F18">
        <w:t xml:space="preserve">William re-joined his unit on the </w:t>
      </w:r>
      <w:r w:rsidR="00015E90">
        <w:t xml:space="preserve">19th </w:t>
      </w:r>
      <w:r w:rsidR="00E64664">
        <w:t xml:space="preserve">of </w:t>
      </w:r>
      <w:r w:rsidR="00015E90">
        <w:t>February 1918</w:t>
      </w:r>
      <w:r w:rsidR="00FD6F18">
        <w:t>.</w:t>
      </w:r>
      <w:r w:rsidR="007A7182">
        <w:t xml:space="preserve">  </w:t>
      </w:r>
    </w:p>
    <w:p w:rsidR="00E2651B" w:rsidRDefault="00E2651B" w:rsidP="00E2651B">
      <w:pPr>
        <w:pStyle w:val="NormalWeb"/>
        <w:spacing w:before="0" w:beforeAutospacing="0" w:after="0" w:afterAutospacing="0"/>
      </w:pPr>
    </w:p>
    <w:p w:rsidR="00762B32" w:rsidRDefault="007A7182" w:rsidP="00E2651B">
      <w:pPr>
        <w:pStyle w:val="NormalWeb"/>
        <w:spacing w:before="0" w:beforeAutospacing="0" w:after="0" w:afterAutospacing="0"/>
      </w:pPr>
      <w:r w:rsidRPr="007A7182">
        <w:t xml:space="preserve">The 9th battalion </w:t>
      </w:r>
      <w:r>
        <w:t xml:space="preserve">had </w:t>
      </w:r>
      <w:r w:rsidRPr="007A7182">
        <w:t>remained in Flanders in the Messines secto</w:t>
      </w:r>
      <w:r>
        <w:t>r of the front until early 1918.</w:t>
      </w:r>
      <w:r w:rsidR="009635BC">
        <w:t xml:space="preserve">  The daily routine was strengthening the trenches</w:t>
      </w:r>
      <w:r w:rsidR="00B35572">
        <w:t>,</w:t>
      </w:r>
      <w:r w:rsidR="009635BC">
        <w:t xml:space="preserve"> training</w:t>
      </w:r>
      <w:r w:rsidR="00B35572">
        <w:t xml:space="preserve"> and sports</w:t>
      </w:r>
      <w:r w:rsidR="009635BC">
        <w:t xml:space="preserve">.  William’s battalion went to the front line </w:t>
      </w:r>
      <w:r w:rsidR="00762B32">
        <w:t>on th</w:t>
      </w:r>
      <w:r w:rsidR="009635BC">
        <w:t xml:space="preserve">e 1st </w:t>
      </w:r>
      <w:r w:rsidR="00762B32">
        <w:t>of</w:t>
      </w:r>
      <w:r w:rsidR="009635BC">
        <w:t xml:space="preserve"> March at </w:t>
      </w:r>
      <w:proofErr w:type="spellStart"/>
      <w:r w:rsidR="009635BC">
        <w:t>Hollenbek</w:t>
      </w:r>
      <w:r w:rsidR="00721C38">
        <w:t>e</w:t>
      </w:r>
      <w:proofErr w:type="spellEnd"/>
      <w:r w:rsidR="009635BC">
        <w:t xml:space="preserve"> </w:t>
      </w:r>
      <w:r w:rsidR="00721C38">
        <w:t xml:space="preserve">in Belgium </w:t>
      </w:r>
      <w:r w:rsidR="00762B32">
        <w:t xml:space="preserve">and during this day, William was WIA, Gun Shot Wound (GSW) to the right thigh.  </w:t>
      </w:r>
      <w:r w:rsidR="00B569C8">
        <w:t xml:space="preserve">William was taken to the 2nd Australian Casualty Clearance Centre </w:t>
      </w:r>
      <w:r w:rsidR="008C466A">
        <w:t>and then</w:t>
      </w:r>
      <w:r w:rsidR="00B569C8">
        <w:t xml:space="preserve"> transferred to the 24th General Hospital in </w:t>
      </w:r>
      <w:proofErr w:type="spellStart"/>
      <w:r w:rsidR="00B569C8">
        <w:t>Etaples</w:t>
      </w:r>
      <w:proofErr w:type="spellEnd"/>
      <w:r w:rsidR="00B569C8">
        <w:t xml:space="preserve"> by the 3rd of March.  </w:t>
      </w:r>
    </w:p>
    <w:p w:rsidR="008C466A" w:rsidRDefault="008C466A" w:rsidP="00E2651B">
      <w:pPr>
        <w:pStyle w:val="NormalWeb"/>
        <w:spacing w:before="0" w:beforeAutospacing="0" w:after="0" w:afterAutospacing="0"/>
      </w:pPr>
    </w:p>
    <w:p w:rsidR="00ED4185" w:rsidRDefault="007A7182" w:rsidP="00E2651B">
      <w:pPr>
        <w:pStyle w:val="NormalWeb"/>
        <w:spacing w:before="0" w:beforeAutospacing="0" w:after="0" w:afterAutospacing="0"/>
      </w:pPr>
      <w:r w:rsidRPr="007A7182">
        <w:t>Following the launch of the German spring offensive beginning on 21</w:t>
      </w:r>
      <w:r>
        <w:t>st</w:t>
      </w:r>
      <w:r w:rsidRPr="007A7182">
        <w:t xml:space="preserve"> March 1918, all five Australians divisions were despatched south to the Somme front. </w:t>
      </w:r>
      <w:r w:rsidR="009E69E6">
        <w:t xml:space="preserve"> </w:t>
      </w:r>
      <w:r w:rsidRPr="007A7182">
        <w:t xml:space="preserve">In mid-April, however, the 9th Battalion along with other units of the 1st Australian </w:t>
      </w:r>
      <w:r w:rsidR="008C466A" w:rsidRPr="007A7182">
        <w:t>Division</w:t>
      </w:r>
      <w:r w:rsidRPr="007A7182">
        <w:t xml:space="preserve"> w</w:t>
      </w:r>
      <w:r w:rsidR="008A2730">
        <w:t>ere</w:t>
      </w:r>
      <w:r w:rsidRPr="007A7182">
        <w:t xml:space="preserve"> rushed back to northern France to help contain an enemy breakthrough aimed at the vital town of </w:t>
      </w:r>
      <w:proofErr w:type="spellStart"/>
      <w:r w:rsidRPr="007A7182">
        <w:t>Hazebrouck</w:t>
      </w:r>
      <w:proofErr w:type="spellEnd"/>
      <w:r w:rsidRPr="007A7182">
        <w:t>.</w:t>
      </w:r>
      <w:r w:rsidR="00762B32">
        <w:t xml:space="preserve">  </w:t>
      </w:r>
      <w:r w:rsidR="00ED4185">
        <w:t>Private Roberts re-joined his unit at the front line on the 25th</w:t>
      </w:r>
      <w:r w:rsidR="00ED4185" w:rsidRPr="00E64664">
        <w:t xml:space="preserve"> </w:t>
      </w:r>
      <w:r w:rsidR="00ED4185">
        <w:t xml:space="preserve">of March 1918 where he came under artillery and gas attacks.  </w:t>
      </w:r>
      <w:r w:rsidR="003A32DC">
        <w:t>His unit was</w:t>
      </w:r>
      <w:r w:rsidR="00ED4185">
        <w:t xml:space="preserve"> relieved of front line duties on the 3rd of April and started preparation and training for the next battle.  William’s battalion started to move out of the </w:t>
      </w:r>
      <w:proofErr w:type="spellStart"/>
      <w:r w:rsidR="00ED4185">
        <w:t>Hollenbeke</w:t>
      </w:r>
      <w:proofErr w:type="spellEnd"/>
      <w:r w:rsidR="00ED4185">
        <w:t xml:space="preserve"> </w:t>
      </w:r>
      <w:r w:rsidR="009E69E6">
        <w:t xml:space="preserve">area </w:t>
      </w:r>
      <w:r w:rsidR="00ED4185">
        <w:t>on the 4th of April</w:t>
      </w:r>
      <w:r w:rsidR="00BF5EAA">
        <w:t xml:space="preserve">.  </w:t>
      </w:r>
      <w:r w:rsidR="00ED4185">
        <w:t xml:space="preserve"> </w:t>
      </w:r>
    </w:p>
    <w:p w:rsidR="00C60F7A" w:rsidRDefault="00C60F7A" w:rsidP="00E2651B">
      <w:pPr>
        <w:pStyle w:val="NormalWeb"/>
        <w:spacing w:before="0" w:beforeAutospacing="0" w:after="0" w:afterAutospacing="0"/>
      </w:pPr>
    </w:p>
    <w:p w:rsidR="00ED4185" w:rsidRDefault="00ED4185" w:rsidP="00E2651B">
      <w:pPr>
        <w:pStyle w:val="NormalWeb"/>
        <w:spacing w:before="0" w:beforeAutospacing="0" w:after="0" w:afterAutospacing="0"/>
      </w:pPr>
      <w:r w:rsidRPr="00ED4185">
        <w:t xml:space="preserve">The battle of </w:t>
      </w:r>
      <w:proofErr w:type="spellStart"/>
      <w:r w:rsidRPr="00ED4185">
        <w:t>Hazebrouck</w:t>
      </w:r>
      <w:proofErr w:type="spellEnd"/>
      <w:r w:rsidRPr="00ED4185">
        <w:t xml:space="preserve">, also described as the Battle of the Lys, occurred near </w:t>
      </w:r>
      <w:proofErr w:type="spellStart"/>
      <w:r w:rsidRPr="00ED4185">
        <w:t>Hazebrouck</w:t>
      </w:r>
      <w:proofErr w:type="spellEnd"/>
      <w:r w:rsidRPr="00ED4185">
        <w:t xml:space="preserve"> in the Lys river area of northern France. </w:t>
      </w:r>
      <w:r w:rsidR="00BF5EAA">
        <w:t xml:space="preserve"> </w:t>
      </w:r>
      <w:proofErr w:type="spellStart"/>
      <w:r w:rsidRPr="00ED4185">
        <w:t>Hazebrouck</w:t>
      </w:r>
      <w:proofErr w:type="spellEnd"/>
      <w:r w:rsidRPr="00ED4185">
        <w:t>, a small town of 13</w:t>
      </w:r>
      <w:r w:rsidR="00BF5EAA">
        <w:t>,</w:t>
      </w:r>
      <w:r w:rsidRPr="00ED4185">
        <w:t>000 inhabitants, was critical to the Allies as the town’s railway was responsible for delivering half their daily food and munitions supplies.</w:t>
      </w:r>
      <w:r w:rsidR="00B362C2">
        <w:t xml:space="preserve">  </w:t>
      </w:r>
      <w:r w:rsidRPr="00ED4185">
        <w:t xml:space="preserve">On </w:t>
      </w:r>
      <w:r w:rsidR="00DE5700">
        <w:t xml:space="preserve">the </w:t>
      </w:r>
      <w:r w:rsidRPr="00ED4185">
        <w:t>10</w:t>
      </w:r>
      <w:r w:rsidR="00DE5700">
        <w:t>th</w:t>
      </w:r>
      <w:r w:rsidRPr="00ED4185">
        <w:t xml:space="preserve"> </w:t>
      </w:r>
      <w:r w:rsidR="00DE5700">
        <w:t xml:space="preserve">of </w:t>
      </w:r>
      <w:r w:rsidRPr="00ED4185">
        <w:t xml:space="preserve">April 1918 the Imperial German Army’s Operations had begun to open up cracks in the British line allowing the Germans to be within a day’s march of </w:t>
      </w:r>
      <w:proofErr w:type="spellStart"/>
      <w:r w:rsidRPr="00ED4185">
        <w:t>Hazebrouck</w:t>
      </w:r>
      <w:proofErr w:type="spellEnd"/>
      <w:r w:rsidRPr="00ED4185">
        <w:t>.</w:t>
      </w:r>
      <w:r w:rsidR="00B362C2">
        <w:t xml:space="preserve">  </w:t>
      </w:r>
      <w:r w:rsidR="003A32DC" w:rsidRPr="00ED4185">
        <w:t xml:space="preserve">Field Marshal </w:t>
      </w:r>
      <w:r w:rsidRPr="00ED4185">
        <w:t xml:space="preserve">Sir Douglas Haig </w:t>
      </w:r>
      <w:r w:rsidR="00BF5EAA" w:rsidRPr="003A5493">
        <w:t>(</w:t>
      </w:r>
      <w:r w:rsidR="003A5493" w:rsidRPr="003A5493">
        <w:t>Commander of the British Arm</w:t>
      </w:r>
      <w:r w:rsidR="003A32DC">
        <w:t>ies</w:t>
      </w:r>
      <w:r w:rsidR="00BF5EAA" w:rsidRPr="003A5493">
        <w:t>)</w:t>
      </w:r>
      <w:r w:rsidR="00BF5EAA">
        <w:t xml:space="preserve"> </w:t>
      </w:r>
      <w:r w:rsidRPr="00ED4185">
        <w:t xml:space="preserve">ordered all British and Commonwealth forces to hold their ground, and directed the 1st Australian Division to move by rail and cover </w:t>
      </w:r>
      <w:proofErr w:type="spellStart"/>
      <w:r w:rsidRPr="00ED4185">
        <w:t>Hazebrouck</w:t>
      </w:r>
      <w:proofErr w:type="spellEnd"/>
      <w:r w:rsidRPr="00ED4185">
        <w:t xml:space="preserve"> as a matter of urgency.  The situation was critical as the British were near the end of their reserves, while the French reserves were being conserved by General Ferdinand Foch who was soon to be the overall Supreme Allied Commander.  The German offensive however was cleverly conceived.  The Germans had identified that the Allied line was most weakly held by two Portuguese Divisions.  Once they attacked, the line crumbled and the Portuguese fled with minimal resistance.  It was at this point that Field Marshal Sir Douglas Haig issued what Australia’s official war correspondent, C.E.W Bean, described as his famous ‘Backs to the Wall’ appeal to British and Commonwealth troops on </w:t>
      </w:r>
      <w:r w:rsidR="00BF5EAA">
        <w:t xml:space="preserve">the </w:t>
      </w:r>
      <w:r w:rsidRPr="00ED4185">
        <w:t>11</w:t>
      </w:r>
      <w:r w:rsidR="00BF5EAA">
        <w:t>th of</w:t>
      </w:r>
      <w:r w:rsidRPr="00ED4185">
        <w:t xml:space="preserve"> April 1918.</w:t>
      </w:r>
      <w:r w:rsidR="00BF5EAA">
        <w:t xml:space="preserve">  William’s brigade became the Divisional Reserve for the Battle of </w:t>
      </w:r>
      <w:proofErr w:type="spellStart"/>
      <w:r w:rsidR="00BF5EAA">
        <w:t>Hazebrouck</w:t>
      </w:r>
      <w:proofErr w:type="spellEnd"/>
      <w:r w:rsidR="00BF5EAA">
        <w:t>.</w:t>
      </w:r>
    </w:p>
    <w:p w:rsidR="00131A8B" w:rsidRDefault="00131A8B" w:rsidP="00E2651B">
      <w:pPr>
        <w:pStyle w:val="NormalWeb"/>
        <w:spacing w:before="0" w:beforeAutospacing="0" w:after="0" w:afterAutospacing="0"/>
      </w:pPr>
    </w:p>
    <w:p w:rsidR="00DE5700" w:rsidRDefault="00DE5700" w:rsidP="00E2651B">
      <w:pPr>
        <w:pStyle w:val="NormalWeb"/>
        <w:spacing w:before="0" w:beforeAutospacing="0" w:after="0" w:afterAutospacing="0"/>
      </w:pPr>
      <w:r w:rsidRPr="00E2651B">
        <w:t>The first attack on the Australian positions (</w:t>
      </w:r>
      <w:r w:rsidR="00430F02" w:rsidRPr="00E2651B">
        <w:t xml:space="preserve">8th </w:t>
      </w:r>
      <w:r w:rsidRPr="00E2651B">
        <w:t xml:space="preserve">Battalion) at </w:t>
      </w:r>
      <w:proofErr w:type="spellStart"/>
      <w:r w:rsidRPr="00E2651B">
        <w:t>Hazebrouck</w:t>
      </w:r>
      <w:proofErr w:type="spellEnd"/>
      <w:r w:rsidRPr="00E2651B">
        <w:t xml:space="preserve"> occurred shortly after midnight on </w:t>
      </w:r>
      <w:r w:rsidR="00267F6B" w:rsidRPr="00E2651B">
        <w:t xml:space="preserve">the </w:t>
      </w:r>
      <w:r w:rsidRPr="00E2651B">
        <w:t>13</w:t>
      </w:r>
      <w:r w:rsidR="00267F6B" w:rsidRPr="00E2651B">
        <w:t>th of</w:t>
      </w:r>
      <w:r w:rsidRPr="00E2651B">
        <w:t xml:space="preserve"> April.  The attack resumed in force with an artillery barrage being directed onto the Australian positions early on </w:t>
      </w:r>
      <w:r w:rsidR="00267F6B" w:rsidRPr="00E2651B">
        <w:t xml:space="preserve">the </w:t>
      </w:r>
      <w:r w:rsidRPr="00E2651B">
        <w:t>14</w:t>
      </w:r>
      <w:r w:rsidR="00267F6B" w:rsidRPr="00E2651B">
        <w:t xml:space="preserve">th of </w:t>
      </w:r>
      <w:r w:rsidRPr="00E2651B">
        <w:t xml:space="preserve">April, with the shelling becoming particularly focused from 6.30am onwards. </w:t>
      </w:r>
      <w:r w:rsidR="00430F02" w:rsidRPr="00E2651B">
        <w:t xml:space="preserve"> </w:t>
      </w:r>
      <w:r w:rsidRPr="00E2651B">
        <w:t xml:space="preserve">Not long after this barrage, heavy concentrations of German infantry started towards the Australian lines. </w:t>
      </w:r>
      <w:r w:rsidR="00267F6B" w:rsidRPr="00E2651B">
        <w:t xml:space="preserve"> </w:t>
      </w:r>
      <w:r w:rsidRPr="00E2651B">
        <w:t xml:space="preserve">Corporal </w:t>
      </w:r>
      <w:proofErr w:type="spellStart"/>
      <w:r w:rsidRPr="00E2651B">
        <w:t>Turvey</w:t>
      </w:r>
      <w:proofErr w:type="spellEnd"/>
      <w:r w:rsidRPr="00E2651B">
        <w:t xml:space="preserve"> of Wagga Wagga noted the incredible sight before him,</w:t>
      </w:r>
      <w:r w:rsidR="00BF5EAA" w:rsidRPr="00E2651B">
        <w:t xml:space="preserve"> </w:t>
      </w:r>
      <w:r w:rsidRPr="00E2651B">
        <w:t xml:space="preserve">“We had scarcely got into position and were gazing out </w:t>
      </w:r>
      <w:r w:rsidR="00BF5EAA" w:rsidRPr="00E2651B">
        <w:t>w</w:t>
      </w:r>
      <w:r w:rsidRPr="00E2651B">
        <w:t xml:space="preserve">hen we saw miles of infantry slowly but surely goose-stepping towards us. </w:t>
      </w:r>
      <w:r w:rsidR="00BF5EAA" w:rsidRPr="00E2651B">
        <w:t xml:space="preserve"> </w:t>
      </w:r>
      <w:r w:rsidRPr="00E2651B">
        <w:t xml:space="preserve">Officers on grey horses were </w:t>
      </w:r>
      <w:r w:rsidRPr="00E2651B">
        <w:lastRenderedPageBreak/>
        <w:t>riding up and down the column”.</w:t>
      </w:r>
      <w:r w:rsidR="00B569C8" w:rsidRPr="00E2651B">
        <w:t xml:space="preserve">  </w:t>
      </w:r>
      <w:r w:rsidRPr="00E2651B">
        <w:t xml:space="preserve">The Royal Field Artillery, who </w:t>
      </w:r>
      <w:r w:rsidR="00BF5EAA" w:rsidRPr="00E2651B">
        <w:t>was</w:t>
      </w:r>
      <w:r w:rsidRPr="00E2651B">
        <w:t xml:space="preserve"> supporting the Australian defence of </w:t>
      </w:r>
      <w:proofErr w:type="spellStart"/>
      <w:r w:rsidRPr="00E2651B">
        <w:t>Hazebrouck</w:t>
      </w:r>
      <w:proofErr w:type="spellEnd"/>
      <w:r w:rsidRPr="00E2651B">
        <w:t xml:space="preserve">, soon directed fire on this area and scattered the German troops—though did not prevent other lines of German skirmishers advancing towards different points of the Australian line. </w:t>
      </w:r>
      <w:r w:rsidR="00267F6B" w:rsidRPr="00E2651B">
        <w:t xml:space="preserve"> </w:t>
      </w:r>
      <w:r w:rsidRPr="00E2651B">
        <w:t>The Germans advanced in six waves and were so thickly concentrated that the diggers noted it was like firing into a ‘haystack’ and that you could not miss hitting the advancing infantry.</w:t>
      </w:r>
    </w:p>
    <w:p w:rsidR="00131A8B" w:rsidRPr="00E2651B" w:rsidRDefault="00131A8B" w:rsidP="00E2651B">
      <w:pPr>
        <w:pStyle w:val="NormalWeb"/>
        <w:spacing w:before="0" w:beforeAutospacing="0" w:after="0" w:afterAutospacing="0"/>
      </w:pPr>
    </w:p>
    <w:p w:rsidR="00131A8B" w:rsidRDefault="00DE5700" w:rsidP="00E2651B">
      <w:pPr>
        <w:pStyle w:val="NormalWeb"/>
        <w:spacing w:before="0" w:beforeAutospacing="0" w:after="0" w:afterAutospacing="0"/>
      </w:pPr>
      <w:r w:rsidRPr="00E2651B">
        <w:t>This first German effort ended at 10.30am and the Australians then set about the expulsion of parties of German troops that had managed to hold onto positions near the Australian line.</w:t>
      </w:r>
      <w:r w:rsidR="00267F6B" w:rsidRPr="00E2651B">
        <w:t xml:space="preserve"> </w:t>
      </w:r>
      <w:r w:rsidRPr="00E2651B">
        <w:t xml:space="preserve"> At 2.00pm the Germans resumed their assault on the Australian positions with four waves of troops. </w:t>
      </w:r>
      <w:r w:rsidR="00267F6B" w:rsidRPr="00E2651B">
        <w:t xml:space="preserve"> </w:t>
      </w:r>
      <w:r w:rsidRPr="00E2651B">
        <w:t>Many of the Australian positions had purposely allowed the German attackers to get within 30 yards of their positions before meeting these attacks with intense concentrations of rifle and machine gun fire.</w:t>
      </w:r>
      <w:r w:rsidR="00131A8B">
        <w:t xml:space="preserve">  </w:t>
      </w:r>
      <w:r w:rsidR="00001BAD">
        <w:t>A</w:t>
      </w:r>
      <w:r w:rsidRPr="00E2651B">
        <w:t xml:space="preserve"> digger noted the bravery of many of the German officers leading these charges. </w:t>
      </w:r>
      <w:r w:rsidR="00267F6B" w:rsidRPr="00E2651B">
        <w:t xml:space="preserve"> </w:t>
      </w:r>
      <w:r w:rsidRPr="00E2651B">
        <w:t>One German officer was shot, fell down and got up again on three separate occasions to lead his men, before succumbing to a final volley of fire from the Australians.</w:t>
      </w:r>
      <w:r w:rsidR="00430F02" w:rsidRPr="00E2651B">
        <w:t xml:space="preserve"> </w:t>
      </w:r>
      <w:r w:rsidR="00267F6B" w:rsidRPr="00E2651B">
        <w:t xml:space="preserve"> </w:t>
      </w:r>
      <w:r w:rsidRPr="00E2651B">
        <w:t>The German attack did not breach the Australian lines, though had some success in attacking some of the outlying Australian positions.</w:t>
      </w:r>
      <w:r w:rsidR="00EF11DF" w:rsidRPr="00E2651B">
        <w:t xml:space="preserve">  </w:t>
      </w:r>
    </w:p>
    <w:p w:rsidR="00131A8B" w:rsidRDefault="00131A8B" w:rsidP="00E2651B">
      <w:pPr>
        <w:pStyle w:val="NormalWeb"/>
        <w:spacing w:before="0" w:beforeAutospacing="0" w:after="0" w:afterAutospacing="0"/>
      </w:pPr>
    </w:p>
    <w:p w:rsidR="00DE5700" w:rsidRPr="00E2651B" w:rsidRDefault="00001BAD" w:rsidP="00E2651B">
      <w:pPr>
        <w:pStyle w:val="NormalWeb"/>
        <w:spacing w:before="0" w:beforeAutospacing="0" w:after="0" w:afterAutospacing="0"/>
      </w:pPr>
      <w:r>
        <w:t>Later in the day of</w:t>
      </w:r>
      <w:r w:rsidR="00DE5700" w:rsidRPr="00E2651B">
        <w:t xml:space="preserve"> </w:t>
      </w:r>
      <w:r>
        <w:t xml:space="preserve">the </w:t>
      </w:r>
      <w:r w:rsidR="00DE5700" w:rsidRPr="00E2651B">
        <w:t>14</w:t>
      </w:r>
      <w:r>
        <w:t>th of</w:t>
      </w:r>
      <w:r w:rsidR="00DE5700" w:rsidRPr="00E2651B">
        <w:t xml:space="preserve"> April</w:t>
      </w:r>
      <w:r>
        <w:t>,</w:t>
      </w:r>
      <w:r w:rsidR="00DE5700" w:rsidRPr="00E2651B">
        <w:t xml:space="preserve"> the 133</w:t>
      </w:r>
      <w:r w:rsidR="00267F6B" w:rsidRPr="00E2651B">
        <w:t xml:space="preserve">th </w:t>
      </w:r>
      <w:r w:rsidR="00DE5700" w:rsidRPr="00E2651B">
        <w:t>Division of the French Army began to arrive in the sector as the first of the reinforcing units, while the 1</w:t>
      </w:r>
      <w:r w:rsidR="00267F6B" w:rsidRPr="00E2651B">
        <w:t xml:space="preserve">st </w:t>
      </w:r>
      <w:r w:rsidR="00DE5700" w:rsidRPr="00E2651B">
        <w:t xml:space="preserve">Australian Divisions artillery also arrived and went into positions between </w:t>
      </w:r>
      <w:proofErr w:type="spellStart"/>
      <w:r w:rsidR="00DE5700" w:rsidRPr="00E2651B">
        <w:t>Hazebrouck</w:t>
      </w:r>
      <w:proofErr w:type="spellEnd"/>
      <w:r w:rsidR="00DE5700" w:rsidRPr="00E2651B">
        <w:t xml:space="preserve"> and the </w:t>
      </w:r>
      <w:proofErr w:type="spellStart"/>
      <w:r w:rsidR="00DE5700" w:rsidRPr="00E2651B">
        <w:t>Nieppe</w:t>
      </w:r>
      <w:proofErr w:type="spellEnd"/>
      <w:r w:rsidR="00DE5700" w:rsidRPr="00E2651B">
        <w:t xml:space="preserve"> Forest.</w:t>
      </w:r>
      <w:r w:rsidR="003F4489" w:rsidRPr="00E2651B">
        <w:t xml:space="preserve"> </w:t>
      </w:r>
      <w:r w:rsidR="00DE5700" w:rsidRPr="00E2651B">
        <w:t xml:space="preserve"> Furious work was now taken on preparing defensive works with the 3</w:t>
      </w:r>
      <w:r w:rsidR="003F4489" w:rsidRPr="00E2651B">
        <w:t>rd A</w:t>
      </w:r>
      <w:r w:rsidR="00DE5700" w:rsidRPr="00E2651B">
        <w:t>ustralian Tunnelling Company and a mix of other units including the 78</w:t>
      </w:r>
      <w:r w:rsidR="003F4489" w:rsidRPr="00E2651B">
        <w:t>th</w:t>
      </w:r>
      <w:r w:rsidR="00BD11D5" w:rsidRPr="00E2651B">
        <w:t xml:space="preserve"> </w:t>
      </w:r>
      <w:r w:rsidR="00DE5700" w:rsidRPr="00E2651B">
        <w:t>Chinese labour battalion.</w:t>
      </w:r>
    </w:p>
    <w:p w:rsidR="00EF11DF" w:rsidRPr="00E2651B" w:rsidRDefault="00EF11DF" w:rsidP="00E2651B">
      <w:pPr>
        <w:pStyle w:val="NormalWeb"/>
        <w:spacing w:before="0" w:beforeAutospacing="0" w:after="0" w:afterAutospacing="0"/>
      </w:pPr>
    </w:p>
    <w:p w:rsidR="00DE5700" w:rsidRPr="00E2651B" w:rsidRDefault="00DE5700" w:rsidP="00E2651B">
      <w:pPr>
        <w:pStyle w:val="NormalWeb"/>
        <w:spacing w:before="0" w:beforeAutospacing="0" w:after="0" w:afterAutospacing="0"/>
      </w:pPr>
      <w:r w:rsidRPr="00E2651B">
        <w:t xml:space="preserve">On </w:t>
      </w:r>
      <w:r w:rsidR="008B5BE6">
        <w:t xml:space="preserve">the </w:t>
      </w:r>
      <w:r w:rsidRPr="00E2651B">
        <w:t>17</w:t>
      </w:r>
      <w:r w:rsidR="008B5BE6">
        <w:t>th of</w:t>
      </w:r>
      <w:r w:rsidRPr="00E2651B">
        <w:t xml:space="preserve"> April the apparent quiet of the </w:t>
      </w:r>
      <w:r w:rsidR="003F4489" w:rsidRPr="00E2651B">
        <w:t xml:space="preserve">15th </w:t>
      </w:r>
      <w:r w:rsidRPr="00E2651B">
        <w:t>and 16</w:t>
      </w:r>
      <w:r w:rsidR="003F4489" w:rsidRPr="00E2651B">
        <w:t>th</w:t>
      </w:r>
      <w:r w:rsidR="00BD11D5" w:rsidRPr="00E2651B">
        <w:t xml:space="preserve"> </w:t>
      </w:r>
      <w:r w:rsidRPr="00E2651B">
        <w:t xml:space="preserve">was replaced with a tremendous though largely inaccurate German barrage. </w:t>
      </w:r>
      <w:r w:rsidR="003F4489" w:rsidRPr="00E2651B">
        <w:t xml:space="preserve"> </w:t>
      </w:r>
      <w:r w:rsidRPr="00E2651B">
        <w:t>The Germans attacked in force at 10.00am and again at 5.30pm but failed, with estimates of over 700 Germans killed in front of the Australian positions during the day.</w:t>
      </w:r>
      <w:r w:rsidR="003F4489" w:rsidRPr="00E2651B">
        <w:t xml:space="preserve"> </w:t>
      </w:r>
      <w:r w:rsidRPr="00E2651B">
        <w:t xml:space="preserve"> The British and French had also shattered German attacks in nearby </w:t>
      </w:r>
      <w:proofErr w:type="spellStart"/>
      <w:r w:rsidRPr="00E2651B">
        <w:t>Meteren</w:t>
      </w:r>
      <w:proofErr w:type="spellEnd"/>
      <w:r w:rsidRPr="00E2651B">
        <w:t>.</w:t>
      </w:r>
    </w:p>
    <w:p w:rsidR="00EF11DF" w:rsidRPr="00E2651B" w:rsidRDefault="00EF11DF" w:rsidP="00E2651B">
      <w:pPr>
        <w:pStyle w:val="NormalWeb"/>
        <w:spacing w:before="0" w:beforeAutospacing="0" w:after="0" w:afterAutospacing="0"/>
      </w:pPr>
    </w:p>
    <w:p w:rsidR="00DE5700" w:rsidRPr="00E2651B" w:rsidRDefault="00DE5700" w:rsidP="00E2651B">
      <w:pPr>
        <w:pStyle w:val="NormalWeb"/>
        <w:spacing w:before="0" w:beforeAutospacing="0" w:after="0" w:afterAutospacing="0"/>
      </w:pPr>
      <w:r w:rsidRPr="00E2651B">
        <w:t xml:space="preserve">This was the end of the major German effort to dislodge the </w:t>
      </w:r>
      <w:proofErr w:type="spellStart"/>
      <w:r w:rsidRPr="00E2651B">
        <w:t>Hazebrouck</w:t>
      </w:r>
      <w:proofErr w:type="spellEnd"/>
      <w:r w:rsidRPr="00E2651B">
        <w:t xml:space="preserve"> defenders</w:t>
      </w:r>
      <w:r w:rsidR="008B5BE6">
        <w:t>.  T</w:t>
      </w:r>
      <w:r w:rsidRPr="00E2651B">
        <w:t>he Australian 1</w:t>
      </w:r>
      <w:r w:rsidR="003F4489" w:rsidRPr="00E2651B">
        <w:t>st</w:t>
      </w:r>
      <w:r w:rsidR="00BD11D5" w:rsidRPr="00E2651B">
        <w:t xml:space="preserve"> </w:t>
      </w:r>
      <w:r w:rsidRPr="00E2651B">
        <w:t>Division and their British allies had proved unshakable and too costly to the German</w:t>
      </w:r>
      <w:r w:rsidR="008B5BE6">
        <w:t>s.</w:t>
      </w:r>
    </w:p>
    <w:p w:rsidR="00DE5700" w:rsidRDefault="00DE5700" w:rsidP="00E2651B">
      <w:pPr>
        <w:pStyle w:val="NormalWeb"/>
        <w:spacing w:before="0" w:beforeAutospacing="0" w:after="0" w:afterAutospacing="0"/>
      </w:pPr>
    </w:p>
    <w:p w:rsidR="00131A8B" w:rsidRDefault="00131A8B" w:rsidP="00131A8B">
      <w:pPr>
        <w:pStyle w:val="NormalWeb"/>
        <w:spacing w:before="0" w:beforeAutospacing="0" w:after="0" w:afterAutospacing="0"/>
      </w:pPr>
      <w:r w:rsidRPr="00453DF3">
        <w:t>The battalion strength on the 17th of April was 866 men.  The battle was over by the 29th of April which cost the battalion 97 casualties.  William was promoted to Temporary Corporal on the 1st of May 1918.  As daylight broke on the 12th May, it was observed there was a group of 15 to 20 enemy soldiers cut off from their battalion.  A Raiding party was sent out at dusk and captured those soldiers.  The next day, Battalion HQ received a message from the Divisional</w:t>
      </w:r>
      <w:r>
        <w:t xml:space="preserve"> Commander congratulating the men for the good work done by the battalion on the 12th. </w:t>
      </w:r>
    </w:p>
    <w:p w:rsidR="00131A8B" w:rsidRDefault="00131A8B" w:rsidP="00E2651B">
      <w:pPr>
        <w:pStyle w:val="NormalWeb"/>
        <w:spacing w:before="0" w:beforeAutospacing="0" w:after="0" w:afterAutospacing="0"/>
      </w:pPr>
    </w:p>
    <w:p w:rsidR="00FB001A" w:rsidRDefault="00FB001A" w:rsidP="00FB001A">
      <w:pPr>
        <w:pStyle w:val="NormalWeb"/>
        <w:spacing w:before="0" w:beforeAutospacing="0" w:after="0" w:afterAutospacing="0"/>
        <w:rPr>
          <w:noProof/>
        </w:rPr>
      </w:pPr>
      <w:r>
        <w:t xml:space="preserve">During the month of June, William’s battalion rotated in and out of the front line.  While at the front, some advancement of the line was achieved.  Some American soldiers were attached to the battalion so that they could gain combat experience.  To this date the Americans had not conducted an attack on the enemy.  The 9th Battalion took over a section of the front line from the 5th Battalion on the 14th July.  The usual daylight reconnaissance, night time patrols with </w:t>
      </w:r>
      <w:r w:rsidRPr="00B857DF">
        <w:t xml:space="preserve">enemy shelling not as active as pre </w:t>
      </w:r>
      <w:proofErr w:type="spellStart"/>
      <w:r w:rsidRPr="00B857DF">
        <w:t>Hazebrouck</w:t>
      </w:r>
      <w:proofErr w:type="spellEnd"/>
      <w:r w:rsidRPr="00B857DF">
        <w:t xml:space="preserve">.  Capturing of enemy prisoners to gather information was still a </w:t>
      </w:r>
      <w:r>
        <w:t xml:space="preserve">high </w:t>
      </w:r>
      <w:r w:rsidRPr="00B857DF">
        <w:t>priority.  Orders</w:t>
      </w:r>
      <w:r>
        <w:t xml:space="preserve"> were </w:t>
      </w:r>
      <w:r w:rsidRPr="00B857DF">
        <w:t xml:space="preserve">received </w:t>
      </w:r>
      <w:r>
        <w:t xml:space="preserve">on the 18th </w:t>
      </w:r>
      <w:r w:rsidRPr="00B857DF">
        <w:t>to advance the front.</w:t>
      </w:r>
      <w:r w:rsidRPr="004639FA">
        <w:rPr>
          <w:noProof/>
        </w:rPr>
        <w:t xml:space="preserve"> </w:t>
      </w:r>
    </w:p>
    <w:p w:rsidR="00FB001A" w:rsidRDefault="00FB001A" w:rsidP="00E2651B">
      <w:pPr>
        <w:pStyle w:val="NormalWeb"/>
        <w:spacing w:before="0" w:beforeAutospacing="0" w:after="0" w:afterAutospacing="0"/>
      </w:pPr>
    </w:p>
    <w:p w:rsidR="003B7927" w:rsidRDefault="003B7927" w:rsidP="00C05584">
      <w:pPr>
        <w:pStyle w:val="NormalWeb"/>
        <w:spacing w:before="0" w:beforeAutospacing="0" w:after="0" w:afterAutospacing="0"/>
      </w:pPr>
      <w:r>
        <w:rPr>
          <w:rFonts w:ascii="Helvetica" w:hAnsi="Helvetica" w:cs="Helvetica"/>
          <w:noProof/>
          <w:color w:val="787778"/>
          <w:sz w:val="23"/>
          <w:szCs w:val="23"/>
        </w:rPr>
        <w:lastRenderedPageBreak/>
        <w:drawing>
          <wp:inline distT="0" distB="0" distL="0" distR="0" wp14:anchorId="5DD5778E" wp14:editId="615870F4">
            <wp:extent cx="5327374" cy="4167015"/>
            <wp:effectExtent l="0" t="0" r="6985" b="5080"/>
            <wp:docPr id="5" name="Picture 5" descr="https://sjmc.gov.au/wp-content/uploads/2018/04/E02088-1500x1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jmc.gov.au/wp-content/uploads/2018/04/E02088-1500x1173.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343737" cy="4179814"/>
                    </a:xfrm>
                    <a:prstGeom prst="rect">
                      <a:avLst/>
                    </a:prstGeom>
                    <a:noFill/>
                    <a:ln>
                      <a:noFill/>
                    </a:ln>
                  </pic:spPr>
                </pic:pic>
              </a:graphicData>
            </a:graphic>
          </wp:inline>
        </w:drawing>
      </w:r>
    </w:p>
    <w:p w:rsidR="00FB001A" w:rsidRDefault="00FB001A" w:rsidP="00C05584">
      <w:pPr>
        <w:pStyle w:val="NormalWeb"/>
        <w:spacing w:before="0" w:beforeAutospacing="0" w:after="0" w:afterAutospacing="0"/>
      </w:pPr>
    </w:p>
    <w:p w:rsidR="003B7927" w:rsidRDefault="003B7927" w:rsidP="003B7927">
      <w:pPr>
        <w:textAlignment w:val="baseline"/>
        <w:rPr>
          <w:rFonts w:ascii="Times New Roman" w:hAnsi="Times New Roman" w:cs="Times New Roman"/>
          <w:i/>
          <w:sz w:val="24"/>
          <w:szCs w:val="24"/>
        </w:rPr>
      </w:pPr>
      <w:r w:rsidRPr="00BB6DD5">
        <w:rPr>
          <w:rFonts w:ascii="Times New Roman" w:hAnsi="Times New Roman" w:cs="Times New Roman"/>
          <w:i/>
          <w:sz w:val="24"/>
          <w:szCs w:val="24"/>
        </w:rPr>
        <w:t xml:space="preserve">The shelling of No. 7 Platoon, B Company, </w:t>
      </w:r>
      <w:proofErr w:type="gramStart"/>
      <w:r w:rsidRPr="00BB6DD5">
        <w:rPr>
          <w:rFonts w:ascii="Times New Roman" w:hAnsi="Times New Roman" w:cs="Times New Roman"/>
          <w:i/>
          <w:sz w:val="24"/>
          <w:szCs w:val="24"/>
        </w:rPr>
        <w:t>9th</w:t>
      </w:r>
      <w:proofErr w:type="gramEnd"/>
      <w:r w:rsidRPr="00BB6DD5">
        <w:rPr>
          <w:rFonts w:ascii="Times New Roman" w:hAnsi="Times New Roman" w:cs="Times New Roman"/>
          <w:i/>
          <w:sz w:val="24"/>
          <w:szCs w:val="24"/>
        </w:rPr>
        <w:t xml:space="preserve"> Battalion billets, in the reserve line, </w:t>
      </w:r>
      <w:proofErr w:type="spellStart"/>
      <w:r w:rsidRPr="00BB6DD5">
        <w:rPr>
          <w:rFonts w:ascii="Times New Roman" w:hAnsi="Times New Roman" w:cs="Times New Roman"/>
          <w:i/>
          <w:sz w:val="24"/>
          <w:szCs w:val="24"/>
        </w:rPr>
        <w:t>Hazebrouck</w:t>
      </w:r>
      <w:proofErr w:type="spellEnd"/>
      <w:r w:rsidRPr="00BB6DD5">
        <w:rPr>
          <w:rFonts w:ascii="Times New Roman" w:hAnsi="Times New Roman" w:cs="Times New Roman"/>
          <w:i/>
          <w:sz w:val="24"/>
          <w:szCs w:val="24"/>
        </w:rPr>
        <w:t xml:space="preserve">.  </w:t>
      </w:r>
      <w:proofErr w:type="gramStart"/>
      <w:r w:rsidRPr="00BB6DD5">
        <w:rPr>
          <w:rFonts w:ascii="Times New Roman" w:hAnsi="Times New Roman" w:cs="Times New Roman"/>
          <w:i/>
          <w:sz w:val="24"/>
          <w:szCs w:val="24"/>
        </w:rPr>
        <w:t>Source Australian War Memorial (AWM E02088).</w:t>
      </w:r>
      <w:proofErr w:type="gramEnd"/>
    </w:p>
    <w:p w:rsidR="00022950" w:rsidRDefault="00022950" w:rsidP="003B7927">
      <w:pPr>
        <w:textAlignment w:val="baseline"/>
        <w:rPr>
          <w:rFonts w:ascii="Times New Roman" w:hAnsi="Times New Roman" w:cs="Times New Roman"/>
          <w:i/>
          <w:sz w:val="24"/>
          <w:szCs w:val="24"/>
        </w:rPr>
      </w:pPr>
      <w:r>
        <w:rPr>
          <w:noProof/>
          <w:lang w:eastAsia="en-AU"/>
        </w:rPr>
        <w:drawing>
          <wp:inline distT="0" distB="0" distL="0" distR="0">
            <wp:extent cx="5327374" cy="3272951"/>
            <wp:effectExtent l="0" t="0" r="6985" b="3810"/>
            <wp:docPr id="23" name="Picture 23" descr="H03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0345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34080" cy="3277071"/>
                    </a:xfrm>
                    <a:prstGeom prst="rect">
                      <a:avLst/>
                    </a:prstGeom>
                    <a:noFill/>
                    <a:ln>
                      <a:noFill/>
                    </a:ln>
                  </pic:spPr>
                </pic:pic>
              </a:graphicData>
            </a:graphic>
          </wp:inline>
        </w:drawing>
      </w:r>
    </w:p>
    <w:p w:rsidR="00022950" w:rsidRPr="00022950" w:rsidRDefault="00022950" w:rsidP="00022950">
      <w:pPr>
        <w:spacing w:after="0" w:line="240" w:lineRule="auto"/>
        <w:textAlignment w:val="baseline"/>
        <w:rPr>
          <w:rFonts w:ascii="Times New Roman" w:hAnsi="Times New Roman" w:cs="Times New Roman"/>
          <w:i/>
          <w:sz w:val="24"/>
          <w:szCs w:val="24"/>
        </w:rPr>
      </w:pPr>
      <w:proofErr w:type="gramStart"/>
      <w:r w:rsidRPr="00022950">
        <w:rPr>
          <w:rFonts w:ascii="Times New Roman" w:hAnsi="Times New Roman" w:cs="Times New Roman"/>
          <w:i/>
          <w:color w:val="494941"/>
          <w:sz w:val="24"/>
          <w:szCs w:val="24"/>
        </w:rPr>
        <w:t xml:space="preserve">Photo of </w:t>
      </w:r>
      <w:proofErr w:type="spellStart"/>
      <w:r w:rsidRPr="00022950">
        <w:rPr>
          <w:rFonts w:ascii="Times New Roman" w:hAnsi="Times New Roman" w:cs="Times New Roman"/>
          <w:i/>
          <w:color w:val="494941"/>
          <w:sz w:val="24"/>
          <w:szCs w:val="24"/>
        </w:rPr>
        <w:t>Meteren</w:t>
      </w:r>
      <w:proofErr w:type="spellEnd"/>
      <w:r w:rsidRPr="00022950">
        <w:rPr>
          <w:rFonts w:ascii="Times New Roman" w:hAnsi="Times New Roman" w:cs="Times New Roman"/>
          <w:i/>
          <w:color w:val="494941"/>
          <w:sz w:val="24"/>
          <w:szCs w:val="24"/>
        </w:rPr>
        <w:t>, France.</w:t>
      </w:r>
      <w:proofErr w:type="gramEnd"/>
      <w:r w:rsidRPr="00022950">
        <w:rPr>
          <w:rFonts w:ascii="Times New Roman" w:hAnsi="Times New Roman" w:cs="Times New Roman"/>
          <w:i/>
          <w:color w:val="494941"/>
          <w:sz w:val="24"/>
          <w:szCs w:val="24"/>
        </w:rPr>
        <w:t xml:space="preserve"> c. 191</w:t>
      </w:r>
      <w:r w:rsidR="00BE3E60">
        <w:rPr>
          <w:rFonts w:ascii="Times New Roman" w:hAnsi="Times New Roman" w:cs="Times New Roman"/>
          <w:i/>
          <w:color w:val="494941"/>
          <w:sz w:val="24"/>
          <w:szCs w:val="24"/>
        </w:rPr>
        <w:t>8</w:t>
      </w:r>
      <w:r w:rsidRPr="00022950">
        <w:rPr>
          <w:rFonts w:ascii="Times New Roman" w:hAnsi="Times New Roman" w:cs="Times New Roman"/>
          <w:i/>
          <w:color w:val="494941"/>
          <w:sz w:val="24"/>
          <w:szCs w:val="24"/>
        </w:rPr>
        <w:t xml:space="preserve">. </w:t>
      </w:r>
      <w:proofErr w:type="gramStart"/>
      <w:r w:rsidRPr="00022950">
        <w:rPr>
          <w:rFonts w:ascii="Times New Roman" w:hAnsi="Times New Roman" w:cs="Times New Roman"/>
          <w:i/>
          <w:color w:val="494941"/>
          <w:sz w:val="24"/>
          <w:szCs w:val="24"/>
        </w:rPr>
        <w:t>The battlefield on which the Australian, British and German Armies fought.</w:t>
      </w:r>
      <w:proofErr w:type="gramEnd"/>
      <w:r w:rsidRPr="00022950">
        <w:rPr>
          <w:rFonts w:ascii="Times New Roman" w:hAnsi="Times New Roman" w:cs="Times New Roman"/>
          <w:i/>
          <w:color w:val="494941"/>
          <w:sz w:val="24"/>
          <w:szCs w:val="24"/>
        </w:rPr>
        <w:t xml:space="preserve"> </w:t>
      </w:r>
      <w:r>
        <w:rPr>
          <w:rFonts w:ascii="Times New Roman" w:hAnsi="Times New Roman" w:cs="Times New Roman"/>
          <w:i/>
          <w:color w:val="494941"/>
          <w:sz w:val="24"/>
          <w:szCs w:val="24"/>
        </w:rPr>
        <w:t xml:space="preserve"> </w:t>
      </w:r>
      <w:proofErr w:type="gramStart"/>
      <w:r>
        <w:rPr>
          <w:rFonts w:ascii="Times New Roman" w:hAnsi="Times New Roman" w:cs="Times New Roman"/>
          <w:i/>
          <w:color w:val="494941"/>
          <w:sz w:val="24"/>
          <w:szCs w:val="24"/>
        </w:rPr>
        <w:t>Source :</w:t>
      </w:r>
      <w:proofErr w:type="gramEnd"/>
      <w:r>
        <w:rPr>
          <w:rFonts w:ascii="Times New Roman" w:hAnsi="Times New Roman" w:cs="Times New Roman"/>
          <w:i/>
          <w:color w:val="494941"/>
          <w:sz w:val="24"/>
          <w:szCs w:val="24"/>
        </w:rPr>
        <w:t xml:space="preserve"> Australian War Memorial</w:t>
      </w:r>
    </w:p>
    <w:p w:rsidR="00750D82" w:rsidRDefault="004639FA" w:rsidP="00762B32">
      <w:pPr>
        <w:pStyle w:val="NormalWeb"/>
      </w:pPr>
      <w:r>
        <w:rPr>
          <w:noProof/>
        </w:rPr>
        <w:lastRenderedPageBreak/>
        <w:drawing>
          <wp:inline distT="0" distB="0" distL="0" distR="0" wp14:anchorId="7F6D8358" wp14:editId="76039BCF">
            <wp:extent cx="5207320" cy="5754757"/>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204422" cy="5751554"/>
                    </a:xfrm>
                    <a:prstGeom prst="rect">
                      <a:avLst/>
                    </a:prstGeom>
                  </pic:spPr>
                </pic:pic>
              </a:graphicData>
            </a:graphic>
          </wp:inline>
        </w:drawing>
      </w:r>
    </w:p>
    <w:p w:rsidR="00750D82" w:rsidRPr="00D6551A" w:rsidRDefault="00D6551A" w:rsidP="00762B32">
      <w:pPr>
        <w:pStyle w:val="NormalWeb"/>
        <w:rPr>
          <w:i/>
        </w:rPr>
      </w:pPr>
      <w:r w:rsidRPr="00D6551A">
        <w:rPr>
          <w:i/>
        </w:rPr>
        <w:t xml:space="preserve">Extract from 3rd Infantry Brigade </w:t>
      </w:r>
      <w:r>
        <w:rPr>
          <w:i/>
        </w:rPr>
        <w:t>Unit War Diaries</w:t>
      </w:r>
      <w:r w:rsidRPr="00D6551A">
        <w:rPr>
          <w:i/>
        </w:rPr>
        <w:t xml:space="preserve">– order to support the attack on </w:t>
      </w:r>
      <w:proofErr w:type="spellStart"/>
      <w:r w:rsidRPr="00D6551A">
        <w:rPr>
          <w:i/>
        </w:rPr>
        <w:t>Meteren</w:t>
      </w:r>
      <w:proofErr w:type="spellEnd"/>
      <w:r w:rsidRPr="00D6551A">
        <w:rPr>
          <w:i/>
        </w:rPr>
        <w:t xml:space="preserve"> with possible advance</w:t>
      </w:r>
      <w:r w:rsidR="00B857DF">
        <w:rPr>
          <w:i/>
        </w:rPr>
        <w:t>s</w:t>
      </w:r>
      <w:r w:rsidR="007F048E">
        <w:rPr>
          <w:i/>
        </w:rPr>
        <w:t xml:space="preserve"> on 19th of July 1918</w:t>
      </w:r>
    </w:p>
    <w:p w:rsidR="0058633A" w:rsidRDefault="0058633A" w:rsidP="00762B32">
      <w:pPr>
        <w:pStyle w:val="NormalWeb"/>
      </w:pPr>
      <w:r>
        <w:rPr>
          <w:noProof/>
        </w:rPr>
        <w:drawing>
          <wp:inline distT="0" distB="0" distL="0" distR="0" wp14:anchorId="6EE6B205" wp14:editId="5A108D40">
            <wp:extent cx="6291469" cy="604276"/>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6410728" cy="615730"/>
                    </a:xfrm>
                    <a:prstGeom prst="rect">
                      <a:avLst/>
                    </a:prstGeom>
                  </pic:spPr>
                </pic:pic>
              </a:graphicData>
            </a:graphic>
          </wp:inline>
        </w:drawing>
      </w:r>
      <w:r>
        <w:rPr>
          <w:noProof/>
        </w:rPr>
        <w:drawing>
          <wp:inline distT="0" distB="0" distL="0" distR="0" wp14:anchorId="5E69AB60" wp14:editId="5425D461">
            <wp:extent cx="6191886" cy="1620078"/>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6192825" cy="1620324"/>
                    </a:xfrm>
                    <a:prstGeom prst="rect">
                      <a:avLst/>
                    </a:prstGeom>
                  </pic:spPr>
                </pic:pic>
              </a:graphicData>
            </a:graphic>
          </wp:inline>
        </w:drawing>
      </w:r>
    </w:p>
    <w:p w:rsidR="0058633A" w:rsidRPr="0058633A" w:rsidRDefault="0058633A" w:rsidP="00762B32">
      <w:pPr>
        <w:pStyle w:val="NormalWeb"/>
        <w:rPr>
          <w:i/>
        </w:rPr>
      </w:pPr>
      <w:r w:rsidRPr="0058633A">
        <w:rPr>
          <w:i/>
        </w:rPr>
        <w:t>Extract from the 9th Battalion Unit War Diaries documenting the 19th of July 1918 operation.</w:t>
      </w:r>
    </w:p>
    <w:p w:rsidR="008B037E" w:rsidRDefault="00095B4C" w:rsidP="00762B32">
      <w:pPr>
        <w:pStyle w:val="NormalWeb"/>
      </w:pPr>
      <w:r>
        <w:rPr>
          <w:noProof/>
        </w:rPr>
        <w:lastRenderedPageBreak/>
        <w:drawing>
          <wp:inline distT="0" distB="0" distL="0" distR="0" wp14:anchorId="4CA37573" wp14:editId="104CC40F">
            <wp:extent cx="5850890" cy="8070603"/>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850890" cy="8070603"/>
                    </a:xfrm>
                    <a:prstGeom prst="rect">
                      <a:avLst/>
                    </a:prstGeom>
                  </pic:spPr>
                </pic:pic>
              </a:graphicData>
            </a:graphic>
          </wp:inline>
        </w:drawing>
      </w:r>
    </w:p>
    <w:p w:rsidR="00095B4C" w:rsidRDefault="00095B4C" w:rsidP="00017C4D">
      <w:pPr>
        <w:pStyle w:val="NormalWeb"/>
        <w:spacing w:before="0" w:beforeAutospacing="0" w:after="0" w:afterAutospacing="0"/>
      </w:pPr>
      <w:r>
        <w:rPr>
          <w:noProof/>
        </w:rPr>
        <w:lastRenderedPageBreak/>
        <w:drawing>
          <wp:inline distT="0" distB="0" distL="0" distR="0" wp14:anchorId="2E130373" wp14:editId="5BA5A57D">
            <wp:extent cx="3265887" cy="4094922"/>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3270473" cy="4100672"/>
                    </a:xfrm>
                    <a:prstGeom prst="rect">
                      <a:avLst/>
                    </a:prstGeom>
                  </pic:spPr>
                </pic:pic>
              </a:graphicData>
            </a:graphic>
          </wp:inline>
        </w:drawing>
      </w:r>
    </w:p>
    <w:p w:rsidR="007F048E" w:rsidRDefault="007F048E" w:rsidP="00017C4D">
      <w:pPr>
        <w:pStyle w:val="NormalWeb"/>
        <w:spacing w:before="0" w:beforeAutospacing="0" w:after="0" w:afterAutospacing="0"/>
        <w:rPr>
          <w:i/>
        </w:rPr>
      </w:pPr>
      <w:r w:rsidRPr="007F048E">
        <w:rPr>
          <w:i/>
        </w:rPr>
        <w:t>Extract</w:t>
      </w:r>
      <w:r w:rsidR="00B8206F">
        <w:rPr>
          <w:i/>
        </w:rPr>
        <w:t>s</w:t>
      </w:r>
      <w:r w:rsidR="0090664E">
        <w:rPr>
          <w:i/>
        </w:rPr>
        <w:t xml:space="preserve"> </w:t>
      </w:r>
      <w:r w:rsidRPr="007F048E">
        <w:rPr>
          <w:i/>
        </w:rPr>
        <w:t>from 9th Battalion Unit War Diaries – narrative on the operation on the 19th of July 1918</w:t>
      </w:r>
    </w:p>
    <w:p w:rsidR="00017C4D" w:rsidRPr="00017C4D" w:rsidRDefault="00017C4D" w:rsidP="00017C4D">
      <w:pPr>
        <w:pStyle w:val="NormalWeb"/>
        <w:spacing w:before="0" w:beforeAutospacing="0" w:after="0" w:afterAutospacing="0"/>
      </w:pPr>
    </w:p>
    <w:p w:rsidR="00A23764" w:rsidRDefault="005376B4" w:rsidP="00017C4D">
      <w:pPr>
        <w:pStyle w:val="NormalWeb"/>
        <w:spacing w:before="0" w:beforeAutospacing="0" w:after="0" w:afterAutospacing="0"/>
      </w:pPr>
      <w:r>
        <w:t xml:space="preserve">This </w:t>
      </w:r>
      <w:r w:rsidR="007521A4">
        <w:t xml:space="preserve">successful </w:t>
      </w:r>
      <w:r>
        <w:t xml:space="preserve">operation resulted in </w:t>
      </w:r>
      <w:r w:rsidR="007F048E">
        <w:t xml:space="preserve">9 KIA </w:t>
      </w:r>
      <w:r w:rsidR="00FD1087">
        <w:t xml:space="preserve">and </w:t>
      </w:r>
      <w:r w:rsidR="007F048E">
        <w:t>39 WIA</w:t>
      </w:r>
      <w:r w:rsidR="00FD1087">
        <w:t xml:space="preserve"> for the 9th Battalion</w:t>
      </w:r>
      <w:r>
        <w:t xml:space="preserve">, Corporal William Roberts being one </w:t>
      </w:r>
      <w:r w:rsidR="001B541E">
        <w:t xml:space="preserve">of the </w:t>
      </w:r>
      <w:r w:rsidR="00FD1087">
        <w:t xml:space="preserve">Killed </w:t>
      </w:r>
      <w:proofErr w:type="gramStart"/>
      <w:r w:rsidR="00FD1087">
        <w:t>In</w:t>
      </w:r>
      <w:proofErr w:type="gramEnd"/>
      <w:r w:rsidR="00FD1087">
        <w:t xml:space="preserve"> Action</w:t>
      </w:r>
      <w:r>
        <w:t>.</w:t>
      </w:r>
      <w:r w:rsidR="007F048E">
        <w:t xml:space="preserve"> </w:t>
      </w:r>
      <w:r w:rsidR="00FD1087">
        <w:t xml:space="preserve"> His body is b</w:t>
      </w:r>
      <w:r w:rsidR="00A23764">
        <w:t xml:space="preserve">uried at </w:t>
      </w:r>
      <w:proofErr w:type="spellStart"/>
      <w:r w:rsidR="00A23764">
        <w:t>Borre</w:t>
      </w:r>
      <w:proofErr w:type="spellEnd"/>
      <w:r w:rsidR="00A23764">
        <w:t xml:space="preserve"> British Cemetery</w:t>
      </w:r>
      <w:r w:rsidR="008E2155">
        <w:t xml:space="preserve">, </w:t>
      </w:r>
      <w:proofErr w:type="spellStart"/>
      <w:r w:rsidR="008E2155">
        <w:t>Hazebrouck</w:t>
      </w:r>
      <w:proofErr w:type="spellEnd"/>
      <w:r w:rsidR="008E2155">
        <w:t xml:space="preserve"> France</w:t>
      </w:r>
      <w:r w:rsidR="00A23764">
        <w:t xml:space="preserve"> (plot # II.D.20) in France</w:t>
      </w:r>
      <w:r w:rsidR="00FD1087">
        <w:t>.</w:t>
      </w:r>
    </w:p>
    <w:p w:rsidR="00FE3EA5" w:rsidRDefault="00FE3EA5" w:rsidP="00017C4D">
      <w:pPr>
        <w:pStyle w:val="NormalWeb"/>
        <w:spacing w:before="0" w:beforeAutospacing="0" w:after="0" w:afterAutospacing="0"/>
      </w:pPr>
    </w:p>
    <w:p w:rsidR="00934A05" w:rsidRDefault="0047744D" w:rsidP="00D129F4">
      <w:pPr>
        <w:pStyle w:val="NormalWeb"/>
        <w:spacing w:before="0" w:beforeAutospacing="0" w:after="0" w:afterAutospacing="0"/>
      </w:pPr>
      <w:r>
        <w:rPr>
          <w:noProof/>
        </w:rPr>
        <w:drawing>
          <wp:inline distT="0" distB="0" distL="0" distR="0" wp14:anchorId="121B5795" wp14:editId="3DFB9B90">
            <wp:extent cx="2914555" cy="2186628"/>
            <wp:effectExtent l="0" t="0" r="635" b="4445"/>
            <wp:docPr id="29" name="Picture 29" descr="https://www.ww1cemeteries.com/uploads/7/4/4/5/74452945/borre-bri-101_or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ww1cemeteries.com/uploads/7/4/4/5/74452945/borre-bri-101_orig.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918722" cy="2189754"/>
                    </a:xfrm>
                    <a:prstGeom prst="rect">
                      <a:avLst/>
                    </a:prstGeom>
                    <a:noFill/>
                    <a:ln>
                      <a:noFill/>
                    </a:ln>
                  </pic:spPr>
                </pic:pic>
              </a:graphicData>
            </a:graphic>
          </wp:inline>
        </w:drawing>
      </w:r>
      <w:r w:rsidR="00F35674">
        <w:rPr>
          <w:noProof/>
        </w:rPr>
        <w:drawing>
          <wp:inline distT="0" distB="0" distL="0" distR="0" wp14:anchorId="7B01E253" wp14:editId="12547441">
            <wp:extent cx="2912165" cy="2184835"/>
            <wp:effectExtent l="0" t="0" r="2540" b="6350"/>
            <wp:docPr id="10" name="Picture 10" descr="BORRE BRITISH CEMETERY - CW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RRE BRITISH CEMETERY - CWGC"/>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916305" cy="2187941"/>
                    </a:xfrm>
                    <a:prstGeom prst="rect">
                      <a:avLst/>
                    </a:prstGeom>
                    <a:noFill/>
                    <a:ln>
                      <a:noFill/>
                    </a:ln>
                  </pic:spPr>
                </pic:pic>
              </a:graphicData>
            </a:graphic>
          </wp:inline>
        </w:drawing>
      </w:r>
    </w:p>
    <w:p w:rsidR="00F35674" w:rsidRDefault="00D43E2F" w:rsidP="00F35674">
      <w:pPr>
        <w:spacing w:after="100" w:afterAutospacing="1" w:line="240" w:lineRule="auto"/>
        <w:rPr>
          <w:rFonts w:ascii="Times New Roman" w:eastAsia="Times New Roman" w:hAnsi="Times New Roman" w:cs="Times New Roman"/>
          <w:i/>
          <w:sz w:val="24"/>
          <w:szCs w:val="24"/>
          <w:lang w:eastAsia="en-AU"/>
        </w:rPr>
      </w:pPr>
      <w:proofErr w:type="spellStart"/>
      <w:proofErr w:type="gramStart"/>
      <w:r w:rsidRPr="009657E0">
        <w:rPr>
          <w:rFonts w:ascii="Times New Roman" w:eastAsia="Times New Roman" w:hAnsi="Times New Roman" w:cs="Times New Roman"/>
          <w:i/>
          <w:sz w:val="24"/>
          <w:szCs w:val="24"/>
          <w:lang w:eastAsia="en-AU"/>
        </w:rPr>
        <w:t>Borre</w:t>
      </w:r>
      <w:proofErr w:type="spellEnd"/>
      <w:r w:rsidRPr="009657E0">
        <w:rPr>
          <w:rFonts w:ascii="Times New Roman" w:eastAsia="Times New Roman" w:hAnsi="Times New Roman" w:cs="Times New Roman"/>
          <w:i/>
          <w:sz w:val="24"/>
          <w:szCs w:val="24"/>
          <w:lang w:eastAsia="en-AU"/>
        </w:rPr>
        <w:t xml:space="preserve"> British Cemetery, </w:t>
      </w:r>
      <w:proofErr w:type="spellStart"/>
      <w:r w:rsidRPr="009657E0">
        <w:rPr>
          <w:rFonts w:ascii="Times New Roman" w:eastAsia="Times New Roman" w:hAnsi="Times New Roman" w:cs="Times New Roman"/>
          <w:i/>
          <w:sz w:val="24"/>
          <w:szCs w:val="24"/>
          <w:lang w:eastAsia="en-AU"/>
        </w:rPr>
        <w:t>Hazebrouck</w:t>
      </w:r>
      <w:proofErr w:type="spellEnd"/>
      <w:r w:rsidRPr="009657E0">
        <w:rPr>
          <w:rFonts w:ascii="Times New Roman" w:eastAsia="Times New Roman" w:hAnsi="Times New Roman" w:cs="Times New Roman"/>
          <w:i/>
          <w:sz w:val="24"/>
          <w:szCs w:val="24"/>
          <w:lang w:eastAsia="en-AU"/>
        </w:rPr>
        <w:t>, Nord Pas de Calais, France.</w:t>
      </w:r>
      <w:proofErr w:type="gramEnd"/>
      <w:r w:rsidRPr="009657E0">
        <w:rPr>
          <w:rFonts w:ascii="Times New Roman" w:eastAsia="Times New Roman" w:hAnsi="Times New Roman" w:cs="Times New Roman"/>
          <w:i/>
          <w:sz w:val="24"/>
          <w:szCs w:val="24"/>
          <w:lang w:eastAsia="en-AU"/>
        </w:rPr>
        <w:t xml:space="preserve">  </w:t>
      </w:r>
      <w:proofErr w:type="spellStart"/>
      <w:r w:rsidR="00F35674" w:rsidRPr="009657E0">
        <w:rPr>
          <w:rFonts w:ascii="Times New Roman" w:eastAsia="Times New Roman" w:hAnsi="Times New Roman" w:cs="Times New Roman"/>
          <w:i/>
          <w:sz w:val="24"/>
          <w:szCs w:val="24"/>
          <w:lang w:eastAsia="en-AU"/>
        </w:rPr>
        <w:t>Borre</w:t>
      </w:r>
      <w:proofErr w:type="spellEnd"/>
      <w:r w:rsidR="00F35674" w:rsidRPr="009657E0">
        <w:rPr>
          <w:rFonts w:ascii="Times New Roman" w:eastAsia="Times New Roman" w:hAnsi="Times New Roman" w:cs="Times New Roman"/>
          <w:i/>
          <w:sz w:val="24"/>
          <w:szCs w:val="24"/>
          <w:lang w:eastAsia="en-AU"/>
        </w:rPr>
        <w:t xml:space="preserve"> is a village 3 kilometres east of </w:t>
      </w:r>
      <w:proofErr w:type="spellStart"/>
      <w:r w:rsidR="00F35674" w:rsidRPr="009657E0">
        <w:rPr>
          <w:rFonts w:ascii="Times New Roman" w:eastAsia="Times New Roman" w:hAnsi="Times New Roman" w:cs="Times New Roman"/>
          <w:i/>
          <w:sz w:val="24"/>
          <w:szCs w:val="24"/>
          <w:lang w:eastAsia="en-AU"/>
        </w:rPr>
        <w:t>Hazebrouck</w:t>
      </w:r>
      <w:proofErr w:type="spellEnd"/>
      <w:r w:rsidR="00F35674" w:rsidRPr="009657E0">
        <w:rPr>
          <w:rFonts w:ascii="Times New Roman" w:eastAsia="Times New Roman" w:hAnsi="Times New Roman" w:cs="Times New Roman"/>
          <w:i/>
          <w:sz w:val="24"/>
          <w:szCs w:val="24"/>
          <w:lang w:eastAsia="en-AU"/>
        </w:rPr>
        <w:t xml:space="preserve"> on the D642. </w:t>
      </w:r>
      <w:r w:rsidR="009657E0">
        <w:rPr>
          <w:rFonts w:ascii="Times New Roman" w:eastAsia="Times New Roman" w:hAnsi="Times New Roman" w:cs="Times New Roman"/>
          <w:i/>
          <w:sz w:val="24"/>
          <w:szCs w:val="24"/>
          <w:lang w:eastAsia="en-AU"/>
        </w:rPr>
        <w:t>Source; Commonwealth War Graves Commission</w:t>
      </w: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FE3EA5" w:rsidRDefault="00FE3EA5" w:rsidP="00B857DF">
      <w:pPr>
        <w:spacing w:after="0" w:line="240" w:lineRule="auto"/>
        <w:rPr>
          <w:rFonts w:ascii="Times New Roman" w:eastAsia="Times New Roman" w:hAnsi="Times New Roman" w:cs="Times New Roman"/>
          <w:i/>
          <w:noProof/>
          <w:sz w:val="24"/>
          <w:szCs w:val="24"/>
          <w:lang w:eastAsia="en-AU"/>
        </w:rPr>
      </w:pPr>
    </w:p>
    <w:p w:rsidR="00B857DF" w:rsidRDefault="00FE3EA5" w:rsidP="00B857DF">
      <w:pPr>
        <w:spacing w:after="0" w:line="240" w:lineRule="auto"/>
        <w:rPr>
          <w:rFonts w:ascii="Times New Roman" w:hAnsi="Times New Roman" w:cs="Times New Roman"/>
          <w:color w:val="494941"/>
          <w:sz w:val="24"/>
          <w:szCs w:val="24"/>
        </w:rPr>
      </w:pPr>
      <w:r w:rsidRPr="00FE3EA5">
        <w:rPr>
          <w:rFonts w:ascii="Times New Roman" w:hAnsi="Times New Roman" w:cs="Times New Roman"/>
          <w:noProof/>
          <w:color w:val="494941"/>
          <w:sz w:val="24"/>
          <w:szCs w:val="24"/>
          <w:lang w:eastAsia="en-AU"/>
        </w:rPr>
        <mc:AlternateContent>
          <mc:Choice Requires="wps">
            <w:drawing>
              <wp:anchor distT="0" distB="0" distL="114300" distR="114300" simplePos="0" relativeHeight="251669504" behindDoc="0" locked="0" layoutInCell="1" allowOverlap="1" wp14:editId="36B11C9B">
                <wp:simplePos x="0" y="0"/>
                <wp:positionH relativeFrom="column">
                  <wp:posOffset>-353695</wp:posOffset>
                </wp:positionH>
                <wp:positionV relativeFrom="paragraph">
                  <wp:posOffset>1076519</wp:posOffset>
                </wp:positionV>
                <wp:extent cx="2374265" cy="834887"/>
                <wp:effectExtent l="0" t="0" r="24130" b="2286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834887"/>
                        </a:xfrm>
                        <a:prstGeom prst="rect">
                          <a:avLst/>
                        </a:prstGeom>
                        <a:solidFill>
                          <a:srgbClr val="FFFFFF"/>
                        </a:solidFill>
                        <a:ln w="9525">
                          <a:solidFill>
                            <a:srgbClr val="000000"/>
                          </a:solidFill>
                          <a:miter lim="800000"/>
                          <a:headEnd/>
                          <a:tailEnd/>
                        </a:ln>
                      </wps:spPr>
                      <wps:txbx>
                        <w:txbxContent>
                          <w:p w:rsidR="00FE3EA5" w:rsidRPr="00FE3EA5" w:rsidRDefault="00FE3EA5">
                            <w:pPr>
                              <w:rPr>
                                <w:rFonts w:ascii="Times New Roman" w:hAnsi="Times New Roman" w:cs="Times New Roman"/>
                                <w:sz w:val="24"/>
                                <w:szCs w:val="24"/>
                              </w:rPr>
                            </w:pPr>
                            <w:proofErr w:type="gramStart"/>
                            <w:r w:rsidRPr="00FE3EA5">
                              <w:rPr>
                                <w:rFonts w:ascii="Times New Roman" w:hAnsi="Times New Roman" w:cs="Times New Roman"/>
                                <w:sz w:val="24"/>
                                <w:szCs w:val="24"/>
                              </w:rPr>
                              <w:t>C</w:t>
                            </w:r>
                            <w:r>
                              <w:rPr>
                                <w:rFonts w:ascii="Times New Roman" w:hAnsi="Times New Roman" w:cs="Times New Roman"/>
                                <w:sz w:val="24"/>
                                <w:szCs w:val="24"/>
                              </w:rPr>
                              <w:t>or</w:t>
                            </w:r>
                            <w:r w:rsidRPr="00FE3EA5">
                              <w:rPr>
                                <w:rFonts w:ascii="Times New Roman" w:hAnsi="Times New Roman" w:cs="Times New Roman"/>
                                <w:sz w:val="24"/>
                                <w:szCs w:val="24"/>
                              </w:rPr>
                              <w:t>p</w:t>
                            </w:r>
                            <w:r>
                              <w:rPr>
                                <w:rFonts w:ascii="Times New Roman" w:hAnsi="Times New Roman" w:cs="Times New Roman"/>
                                <w:sz w:val="24"/>
                                <w:szCs w:val="24"/>
                              </w:rPr>
                              <w:t>oral</w:t>
                            </w:r>
                            <w:r w:rsidRPr="00FE3EA5">
                              <w:rPr>
                                <w:rFonts w:ascii="Times New Roman" w:hAnsi="Times New Roman" w:cs="Times New Roman"/>
                                <w:sz w:val="24"/>
                                <w:szCs w:val="24"/>
                              </w:rPr>
                              <w:t xml:space="preserve"> William H. F. Roberts</w:t>
                            </w:r>
                            <w:r w:rsidR="00C440E5">
                              <w:rPr>
                                <w:rFonts w:ascii="Times New Roman" w:hAnsi="Times New Roman" w:cs="Times New Roman"/>
                                <w:sz w:val="24"/>
                                <w:szCs w:val="24"/>
                              </w:rPr>
                              <w:t>’</w:t>
                            </w:r>
                            <w:r>
                              <w:rPr>
                                <w:rFonts w:ascii="Times New Roman" w:hAnsi="Times New Roman" w:cs="Times New Roman"/>
                                <w:sz w:val="24"/>
                                <w:szCs w:val="24"/>
                              </w:rPr>
                              <w:t xml:space="preserve"> AIF </w:t>
                            </w:r>
                            <w:r w:rsidR="00C440E5">
                              <w:rPr>
                                <w:rFonts w:ascii="Times New Roman" w:hAnsi="Times New Roman" w:cs="Times New Roman"/>
                                <w:sz w:val="24"/>
                                <w:szCs w:val="24"/>
                              </w:rPr>
                              <w:t>head</w:t>
                            </w:r>
                            <w:r w:rsidRPr="00FE3EA5">
                              <w:rPr>
                                <w:rFonts w:ascii="Times New Roman" w:hAnsi="Times New Roman" w:cs="Times New Roman"/>
                                <w:sz w:val="24"/>
                                <w:szCs w:val="24"/>
                              </w:rPr>
                              <w:t xml:space="preserve">stone in the </w:t>
                            </w:r>
                            <w:proofErr w:type="spellStart"/>
                            <w:r w:rsidRPr="00FE3EA5">
                              <w:rPr>
                                <w:rFonts w:ascii="Times New Roman" w:hAnsi="Times New Roman" w:cs="Times New Roman"/>
                                <w:sz w:val="24"/>
                                <w:szCs w:val="24"/>
                              </w:rPr>
                              <w:t>Borre</w:t>
                            </w:r>
                            <w:proofErr w:type="spellEnd"/>
                            <w:r w:rsidRPr="00FE3EA5">
                              <w:rPr>
                                <w:rFonts w:ascii="Times New Roman" w:hAnsi="Times New Roman" w:cs="Times New Roman"/>
                                <w:sz w:val="24"/>
                                <w:szCs w:val="24"/>
                              </w:rPr>
                              <w:t xml:space="preserve"> British </w:t>
                            </w:r>
                            <w:r w:rsidR="00267DDB">
                              <w:rPr>
                                <w:rFonts w:ascii="Times New Roman" w:hAnsi="Times New Roman" w:cs="Times New Roman"/>
                                <w:sz w:val="24"/>
                                <w:szCs w:val="24"/>
                              </w:rPr>
                              <w:t>C</w:t>
                            </w:r>
                            <w:r w:rsidRPr="00FE3EA5">
                              <w:rPr>
                                <w:rFonts w:ascii="Times New Roman" w:hAnsi="Times New Roman" w:cs="Times New Roman"/>
                                <w:sz w:val="24"/>
                                <w:szCs w:val="24"/>
                              </w:rPr>
                              <w:t>emetery.</w:t>
                            </w:r>
                            <w:proofErr w:type="gramEnd"/>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27.85pt;margin-top:84.75pt;width:186.95pt;height:65.75pt;z-index:25166950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">
                <v:textbox>
                  <w:txbxContent>
                    <w:p w:rsidR="00FE3EA5" w:rsidRPr="00FE3EA5" w:rsidRDefault="00FE3EA5">
                      <w:pPr>
                        <w:rPr>
                          <w:rFonts w:ascii="Times New Roman" w:hAnsi="Times New Roman" w:cs="Times New Roman"/>
                          <w:sz w:val="24"/>
                          <w:szCs w:val="24"/>
                        </w:rPr>
                      </w:pPr>
                      <w:proofErr w:type="gramStart"/>
                      <w:r w:rsidRPr="00FE3EA5">
                        <w:rPr>
                          <w:rFonts w:ascii="Times New Roman" w:hAnsi="Times New Roman" w:cs="Times New Roman"/>
                          <w:sz w:val="24"/>
                          <w:szCs w:val="24"/>
                        </w:rPr>
                        <w:t>C</w:t>
                      </w:r>
                      <w:r>
                        <w:rPr>
                          <w:rFonts w:ascii="Times New Roman" w:hAnsi="Times New Roman" w:cs="Times New Roman"/>
                          <w:sz w:val="24"/>
                          <w:szCs w:val="24"/>
                        </w:rPr>
                        <w:t>or</w:t>
                      </w:r>
                      <w:r w:rsidRPr="00FE3EA5">
                        <w:rPr>
                          <w:rFonts w:ascii="Times New Roman" w:hAnsi="Times New Roman" w:cs="Times New Roman"/>
                          <w:sz w:val="24"/>
                          <w:szCs w:val="24"/>
                        </w:rPr>
                        <w:t>p</w:t>
                      </w:r>
                      <w:r>
                        <w:rPr>
                          <w:rFonts w:ascii="Times New Roman" w:hAnsi="Times New Roman" w:cs="Times New Roman"/>
                          <w:sz w:val="24"/>
                          <w:szCs w:val="24"/>
                        </w:rPr>
                        <w:t>oral</w:t>
                      </w:r>
                      <w:r w:rsidRPr="00FE3EA5">
                        <w:rPr>
                          <w:rFonts w:ascii="Times New Roman" w:hAnsi="Times New Roman" w:cs="Times New Roman"/>
                          <w:sz w:val="24"/>
                          <w:szCs w:val="24"/>
                        </w:rPr>
                        <w:t xml:space="preserve"> William H. F. Roberts</w:t>
                      </w:r>
                      <w:r w:rsidR="00C440E5">
                        <w:rPr>
                          <w:rFonts w:ascii="Times New Roman" w:hAnsi="Times New Roman" w:cs="Times New Roman"/>
                          <w:sz w:val="24"/>
                          <w:szCs w:val="24"/>
                        </w:rPr>
                        <w:t>’</w:t>
                      </w:r>
                      <w:r>
                        <w:rPr>
                          <w:rFonts w:ascii="Times New Roman" w:hAnsi="Times New Roman" w:cs="Times New Roman"/>
                          <w:sz w:val="24"/>
                          <w:szCs w:val="24"/>
                        </w:rPr>
                        <w:t xml:space="preserve"> AIF </w:t>
                      </w:r>
                      <w:r w:rsidR="00C440E5">
                        <w:rPr>
                          <w:rFonts w:ascii="Times New Roman" w:hAnsi="Times New Roman" w:cs="Times New Roman"/>
                          <w:sz w:val="24"/>
                          <w:szCs w:val="24"/>
                        </w:rPr>
                        <w:t>head</w:t>
                      </w:r>
                      <w:r w:rsidRPr="00FE3EA5">
                        <w:rPr>
                          <w:rFonts w:ascii="Times New Roman" w:hAnsi="Times New Roman" w:cs="Times New Roman"/>
                          <w:sz w:val="24"/>
                          <w:szCs w:val="24"/>
                        </w:rPr>
                        <w:t xml:space="preserve">stone in the </w:t>
                      </w:r>
                      <w:proofErr w:type="spellStart"/>
                      <w:r w:rsidRPr="00FE3EA5">
                        <w:rPr>
                          <w:rFonts w:ascii="Times New Roman" w:hAnsi="Times New Roman" w:cs="Times New Roman"/>
                          <w:sz w:val="24"/>
                          <w:szCs w:val="24"/>
                        </w:rPr>
                        <w:t>Borre</w:t>
                      </w:r>
                      <w:proofErr w:type="spellEnd"/>
                      <w:r w:rsidRPr="00FE3EA5">
                        <w:rPr>
                          <w:rFonts w:ascii="Times New Roman" w:hAnsi="Times New Roman" w:cs="Times New Roman"/>
                          <w:sz w:val="24"/>
                          <w:szCs w:val="24"/>
                        </w:rPr>
                        <w:t xml:space="preserve"> British </w:t>
                      </w:r>
                      <w:r w:rsidR="00267DDB">
                        <w:rPr>
                          <w:rFonts w:ascii="Times New Roman" w:hAnsi="Times New Roman" w:cs="Times New Roman"/>
                          <w:sz w:val="24"/>
                          <w:szCs w:val="24"/>
                        </w:rPr>
                        <w:t>C</w:t>
                      </w:r>
                      <w:r w:rsidRPr="00FE3EA5">
                        <w:rPr>
                          <w:rFonts w:ascii="Times New Roman" w:hAnsi="Times New Roman" w:cs="Times New Roman"/>
                          <w:sz w:val="24"/>
                          <w:szCs w:val="24"/>
                        </w:rPr>
                        <w:t>emetery.</w:t>
                      </w:r>
                      <w:proofErr w:type="gramEnd"/>
                    </w:p>
                  </w:txbxContent>
                </v:textbox>
              </v:shape>
            </w:pict>
          </mc:Fallback>
        </mc:AlternateContent>
      </w:r>
      <w:r>
        <w:rPr>
          <w:rFonts w:ascii="Times New Roman" w:eastAsia="Times New Roman" w:hAnsi="Times New Roman" w:cs="Times New Roman"/>
          <w:i/>
          <w:noProof/>
          <w:sz w:val="24"/>
          <w:szCs w:val="24"/>
          <w:lang w:eastAsia="en-AU"/>
        </w:rPr>
        <w:drawing>
          <wp:inline distT="0" distB="0" distL="0" distR="0">
            <wp:extent cx="6417818" cy="2961861"/>
            <wp:effectExtent l="0" t="0" r="0" b="0"/>
            <wp:docPr id="30" name="Picture 30" descr="C:\Users\User\Documents\AWM\Roberts William Horace 1634\download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ocuments\AWM\Roberts William Horace 1634\download (1).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425135" cy="2965238"/>
                    </a:xfrm>
                    <a:prstGeom prst="rect">
                      <a:avLst/>
                    </a:prstGeom>
                    <a:noFill/>
                    <a:ln>
                      <a:noFill/>
                    </a:ln>
                  </pic:spPr>
                </pic:pic>
              </a:graphicData>
            </a:graphic>
          </wp:inline>
        </w:drawing>
      </w:r>
      <w:r w:rsidR="0005260C">
        <w:rPr>
          <w:rFonts w:ascii="Times New Roman" w:hAnsi="Times New Roman" w:cs="Times New Roman"/>
          <w:noProof/>
          <w:color w:val="494941"/>
          <w:sz w:val="24"/>
          <w:szCs w:val="24"/>
          <w:lang w:eastAsia="en-AU"/>
        </w:rPr>
        <w:drawing>
          <wp:inline distT="0" distB="0" distL="0" distR="0" wp14:anchorId="4B4E10B0" wp14:editId="0CE3085B">
            <wp:extent cx="3636059" cy="4502426"/>
            <wp:effectExtent l="0" t="0" r="2540" b="0"/>
            <wp:docPr id="26" name="Picture 26" descr="C:\Users\User\Documents\AWM\Roberts William Horace 1634\cemetery-plan-68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AWM\Roberts William Horace 1634\cemetery-plan-6802.gif"/>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642555" cy="4510469"/>
                    </a:xfrm>
                    <a:prstGeom prst="rect">
                      <a:avLst/>
                    </a:prstGeom>
                    <a:noFill/>
                    <a:ln>
                      <a:noFill/>
                    </a:ln>
                  </pic:spPr>
                </pic:pic>
              </a:graphicData>
            </a:graphic>
          </wp:inline>
        </w:drawing>
      </w:r>
    </w:p>
    <w:p w:rsidR="00FE3EA5" w:rsidRDefault="00FE3EA5" w:rsidP="00B857DF">
      <w:pPr>
        <w:spacing w:after="0" w:line="240" w:lineRule="auto"/>
        <w:rPr>
          <w:rFonts w:ascii="Times New Roman" w:hAnsi="Times New Roman" w:cs="Times New Roman"/>
          <w:color w:val="494941"/>
          <w:sz w:val="24"/>
          <w:szCs w:val="24"/>
        </w:rPr>
      </w:pPr>
    </w:p>
    <w:p w:rsidR="008532BA" w:rsidRPr="0005260C" w:rsidRDefault="0005260C" w:rsidP="00B857DF">
      <w:pPr>
        <w:spacing w:after="0" w:line="240" w:lineRule="auto"/>
        <w:rPr>
          <w:rFonts w:ascii="Times New Roman" w:hAnsi="Times New Roman" w:cs="Times New Roman"/>
          <w:i/>
          <w:sz w:val="24"/>
          <w:szCs w:val="24"/>
        </w:rPr>
      </w:pPr>
      <w:proofErr w:type="gramStart"/>
      <w:r w:rsidRPr="0005260C">
        <w:rPr>
          <w:rFonts w:ascii="Times New Roman" w:hAnsi="Times New Roman" w:cs="Times New Roman"/>
          <w:i/>
          <w:sz w:val="24"/>
          <w:szCs w:val="24"/>
        </w:rPr>
        <w:t xml:space="preserve">The plan of </w:t>
      </w:r>
      <w:proofErr w:type="spellStart"/>
      <w:r w:rsidRPr="0005260C">
        <w:rPr>
          <w:rFonts w:ascii="Times New Roman" w:eastAsia="Times New Roman" w:hAnsi="Times New Roman" w:cs="Times New Roman"/>
          <w:i/>
          <w:sz w:val="24"/>
          <w:szCs w:val="24"/>
          <w:lang w:eastAsia="en-AU"/>
        </w:rPr>
        <w:t>Borre</w:t>
      </w:r>
      <w:proofErr w:type="spellEnd"/>
      <w:r w:rsidRPr="0005260C">
        <w:rPr>
          <w:rFonts w:ascii="Times New Roman" w:eastAsia="Times New Roman" w:hAnsi="Times New Roman" w:cs="Times New Roman"/>
          <w:i/>
          <w:sz w:val="24"/>
          <w:szCs w:val="24"/>
          <w:lang w:eastAsia="en-AU"/>
        </w:rPr>
        <w:t xml:space="preserve"> British Cemetery, </w:t>
      </w:r>
      <w:proofErr w:type="spellStart"/>
      <w:r w:rsidRPr="0005260C">
        <w:rPr>
          <w:rFonts w:ascii="Times New Roman" w:eastAsia="Times New Roman" w:hAnsi="Times New Roman" w:cs="Times New Roman"/>
          <w:i/>
          <w:sz w:val="24"/>
          <w:szCs w:val="24"/>
          <w:lang w:eastAsia="en-AU"/>
        </w:rPr>
        <w:t>Hazebrouck</w:t>
      </w:r>
      <w:proofErr w:type="spellEnd"/>
      <w:r w:rsidRPr="0005260C">
        <w:rPr>
          <w:rFonts w:ascii="Times New Roman" w:eastAsia="Times New Roman" w:hAnsi="Times New Roman" w:cs="Times New Roman"/>
          <w:i/>
          <w:sz w:val="24"/>
          <w:szCs w:val="24"/>
          <w:lang w:eastAsia="en-AU"/>
        </w:rPr>
        <w:t>, Nord Pas de Calais, France.</w:t>
      </w:r>
      <w:proofErr w:type="gramEnd"/>
      <w:r w:rsidRPr="0005260C">
        <w:rPr>
          <w:rFonts w:ascii="Times New Roman" w:eastAsia="Times New Roman" w:hAnsi="Times New Roman" w:cs="Times New Roman"/>
          <w:i/>
          <w:sz w:val="24"/>
          <w:szCs w:val="24"/>
          <w:lang w:eastAsia="en-AU"/>
        </w:rPr>
        <w:t xml:space="preserve">  </w:t>
      </w:r>
    </w:p>
    <w:p w:rsidR="00B731D0" w:rsidRDefault="00B731D0" w:rsidP="00B857DF">
      <w:pPr>
        <w:spacing w:after="0" w:line="240" w:lineRule="auto"/>
        <w:rPr>
          <w:rFonts w:ascii="Times New Roman" w:hAnsi="Times New Roman" w:cs="Times New Roman"/>
          <w:color w:val="494941"/>
          <w:sz w:val="24"/>
          <w:szCs w:val="24"/>
        </w:rPr>
      </w:pPr>
    </w:p>
    <w:p w:rsidR="00267DDB" w:rsidRDefault="00267DDB" w:rsidP="00B857DF">
      <w:pPr>
        <w:spacing w:after="0" w:line="240" w:lineRule="auto"/>
        <w:rPr>
          <w:rFonts w:ascii="Times New Roman" w:hAnsi="Times New Roman" w:cs="Times New Roman"/>
          <w:color w:val="494941"/>
          <w:sz w:val="24"/>
          <w:szCs w:val="24"/>
        </w:rPr>
      </w:pPr>
    </w:p>
    <w:p w:rsidR="00267DDB" w:rsidRDefault="00267DDB" w:rsidP="00B857DF">
      <w:pPr>
        <w:spacing w:after="0" w:line="240" w:lineRule="auto"/>
        <w:rPr>
          <w:rFonts w:ascii="Times New Roman" w:hAnsi="Times New Roman" w:cs="Times New Roman"/>
          <w:color w:val="494941"/>
          <w:sz w:val="24"/>
          <w:szCs w:val="24"/>
        </w:rPr>
      </w:pPr>
    </w:p>
    <w:p w:rsidR="00267DDB" w:rsidRDefault="00267DDB" w:rsidP="00B857DF">
      <w:pPr>
        <w:spacing w:after="0" w:line="240" w:lineRule="auto"/>
        <w:rPr>
          <w:rFonts w:ascii="Times New Roman" w:hAnsi="Times New Roman" w:cs="Times New Roman"/>
          <w:color w:val="494941"/>
          <w:sz w:val="24"/>
          <w:szCs w:val="24"/>
        </w:rPr>
      </w:pPr>
    </w:p>
    <w:p w:rsidR="00267DDB" w:rsidRDefault="00267DDB" w:rsidP="00B857DF">
      <w:pPr>
        <w:spacing w:after="0" w:line="240" w:lineRule="auto"/>
        <w:rPr>
          <w:rFonts w:ascii="Times New Roman" w:hAnsi="Times New Roman" w:cs="Times New Roman"/>
          <w:color w:val="494941"/>
          <w:sz w:val="24"/>
          <w:szCs w:val="24"/>
        </w:rPr>
      </w:pPr>
    </w:p>
    <w:p w:rsidR="00301794" w:rsidRPr="008532BA" w:rsidRDefault="00301794" w:rsidP="00B857DF">
      <w:pPr>
        <w:spacing w:after="0" w:line="240" w:lineRule="auto"/>
        <w:rPr>
          <w:rFonts w:ascii="Times New Roman" w:hAnsi="Times New Roman" w:cs="Times New Roman"/>
          <w:sz w:val="24"/>
          <w:szCs w:val="24"/>
        </w:rPr>
      </w:pPr>
      <w:r w:rsidRPr="008532BA">
        <w:rPr>
          <w:rFonts w:ascii="Times New Roman" w:hAnsi="Times New Roman" w:cs="Times New Roman"/>
          <w:sz w:val="24"/>
          <w:szCs w:val="24"/>
        </w:rPr>
        <w:lastRenderedPageBreak/>
        <w:t xml:space="preserve">For the First World War, circulars were forms sent to next of kin seeking details regarding the deceased.  They formed the basis of the card indexes from which the original </w:t>
      </w:r>
      <w:r w:rsidR="006D6B09">
        <w:rPr>
          <w:rFonts w:ascii="Times New Roman" w:hAnsi="Times New Roman" w:cs="Times New Roman"/>
          <w:sz w:val="24"/>
          <w:szCs w:val="24"/>
        </w:rPr>
        <w:t xml:space="preserve">Australian War Memorial </w:t>
      </w:r>
      <w:r w:rsidRPr="008532BA">
        <w:rPr>
          <w:rFonts w:ascii="Times New Roman" w:hAnsi="Times New Roman" w:cs="Times New Roman"/>
          <w:sz w:val="24"/>
          <w:szCs w:val="24"/>
        </w:rPr>
        <w:t xml:space="preserve">Roll of Honour was compiled. </w:t>
      </w:r>
      <w:r w:rsidR="007E7411">
        <w:rPr>
          <w:rFonts w:ascii="Times New Roman" w:hAnsi="Times New Roman" w:cs="Times New Roman"/>
          <w:sz w:val="24"/>
          <w:szCs w:val="24"/>
        </w:rPr>
        <w:t xml:space="preserve"> </w:t>
      </w:r>
      <w:r w:rsidRPr="008532BA">
        <w:rPr>
          <w:rFonts w:ascii="Times New Roman" w:hAnsi="Times New Roman" w:cs="Times New Roman"/>
          <w:sz w:val="24"/>
          <w:szCs w:val="24"/>
        </w:rPr>
        <w:t xml:space="preserve">Cpl Roberts circular was completed by his wife, </w:t>
      </w:r>
      <w:r w:rsidR="007E7411">
        <w:rPr>
          <w:rFonts w:ascii="Times New Roman" w:hAnsi="Times New Roman" w:cs="Times New Roman"/>
          <w:sz w:val="24"/>
          <w:szCs w:val="24"/>
        </w:rPr>
        <w:t xml:space="preserve">Ethel Rose </w:t>
      </w:r>
      <w:r w:rsidRPr="008532BA">
        <w:rPr>
          <w:rFonts w:ascii="Times New Roman" w:hAnsi="Times New Roman" w:cs="Times New Roman"/>
          <w:sz w:val="24"/>
          <w:szCs w:val="24"/>
        </w:rPr>
        <w:t>Roberts (see below).</w:t>
      </w:r>
    </w:p>
    <w:p w:rsidR="00B857DF" w:rsidRPr="00301794" w:rsidRDefault="00B857DF" w:rsidP="00B857DF">
      <w:pPr>
        <w:spacing w:after="0" w:line="240" w:lineRule="auto"/>
        <w:rPr>
          <w:rFonts w:ascii="Times New Roman" w:hAnsi="Times New Roman" w:cs="Times New Roman"/>
          <w:color w:val="494941"/>
          <w:sz w:val="24"/>
          <w:szCs w:val="24"/>
        </w:rPr>
      </w:pPr>
    </w:p>
    <w:p w:rsidR="00301794" w:rsidRDefault="00554C25" w:rsidP="00301794">
      <w:pPr>
        <w:rPr>
          <w:b/>
          <w:bCs/>
          <w:color w:val="494941"/>
        </w:rPr>
      </w:pPr>
      <w:r>
        <w:rPr>
          <w:noProof/>
          <w:lang w:eastAsia="en-AU"/>
        </w:rPr>
        <w:drawing>
          <wp:inline distT="0" distB="0" distL="0" distR="0" wp14:anchorId="167BCCCC" wp14:editId="266C7598">
            <wp:extent cx="3747052" cy="3517975"/>
            <wp:effectExtent l="0" t="0" r="635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3749628" cy="3520393"/>
                    </a:xfrm>
                    <a:prstGeom prst="rect">
                      <a:avLst/>
                    </a:prstGeom>
                  </pic:spPr>
                </pic:pic>
              </a:graphicData>
            </a:graphic>
          </wp:inline>
        </w:drawing>
      </w:r>
    </w:p>
    <w:p w:rsidR="00267DDB" w:rsidRDefault="00267DDB" w:rsidP="00301794">
      <w:pPr>
        <w:rPr>
          <w:b/>
          <w:bCs/>
          <w:color w:val="494941"/>
        </w:rPr>
      </w:pPr>
    </w:p>
    <w:p w:rsidR="008C669D" w:rsidRPr="0005260C" w:rsidRDefault="00B857DF" w:rsidP="00B857DF">
      <w:pPr>
        <w:spacing w:after="0" w:line="240" w:lineRule="auto"/>
        <w:rPr>
          <w:rFonts w:ascii="Times New Roman" w:hAnsi="Times New Roman" w:cs="Times New Roman"/>
          <w:bCs/>
          <w:sz w:val="24"/>
          <w:szCs w:val="24"/>
        </w:rPr>
      </w:pPr>
      <w:r w:rsidRPr="0005260C">
        <w:rPr>
          <w:rFonts w:ascii="Times New Roman" w:hAnsi="Times New Roman" w:cs="Times New Roman"/>
          <w:b/>
          <w:bCs/>
          <w:sz w:val="24"/>
          <w:szCs w:val="24"/>
        </w:rPr>
        <w:t>Cpl William Roberts’ name is listed on the Australian War Memorial’s Roll of Honour</w:t>
      </w:r>
      <w:r w:rsidRPr="0005260C">
        <w:rPr>
          <w:rFonts w:ascii="Times New Roman" w:hAnsi="Times New Roman" w:cs="Times New Roman"/>
          <w:bCs/>
          <w:sz w:val="24"/>
          <w:szCs w:val="24"/>
        </w:rPr>
        <w:t xml:space="preserve"> in the centre of the memorial.  The l</w:t>
      </w:r>
      <w:r w:rsidR="008C669D" w:rsidRPr="0005260C">
        <w:rPr>
          <w:rFonts w:ascii="Times New Roman" w:hAnsi="Times New Roman" w:cs="Times New Roman"/>
          <w:bCs/>
          <w:sz w:val="24"/>
          <w:szCs w:val="24"/>
        </w:rPr>
        <w:t>ocation</w:t>
      </w:r>
      <w:r w:rsidRPr="0005260C">
        <w:rPr>
          <w:rFonts w:ascii="Times New Roman" w:hAnsi="Times New Roman" w:cs="Times New Roman"/>
          <w:bCs/>
          <w:sz w:val="24"/>
          <w:szCs w:val="24"/>
        </w:rPr>
        <w:t xml:space="preserve"> of Cpl Roberts name</w:t>
      </w:r>
      <w:r w:rsidR="008C669D" w:rsidRPr="0005260C">
        <w:rPr>
          <w:rFonts w:ascii="Times New Roman" w:hAnsi="Times New Roman" w:cs="Times New Roman"/>
          <w:bCs/>
          <w:sz w:val="24"/>
          <w:szCs w:val="24"/>
        </w:rPr>
        <w:t xml:space="preserve"> on the Roll of Honour</w:t>
      </w:r>
      <w:r w:rsidRPr="0005260C">
        <w:rPr>
          <w:rFonts w:ascii="Times New Roman" w:hAnsi="Times New Roman" w:cs="Times New Roman"/>
          <w:bCs/>
          <w:sz w:val="24"/>
          <w:szCs w:val="24"/>
        </w:rPr>
        <w:t xml:space="preserve"> is shown below:</w:t>
      </w:r>
    </w:p>
    <w:p w:rsidR="008C669D" w:rsidRDefault="0044152D" w:rsidP="008C669D">
      <w:pPr>
        <w:rPr>
          <w:rFonts w:ascii="Arial" w:hAnsi="Arial" w:cs="Arial"/>
          <w:color w:val="494941"/>
          <w:sz w:val="26"/>
          <w:szCs w:val="26"/>
        </w:rPr>
      </w:pPr>
      <w:r w:rsidRPr="0044152D">
        <w:rPr>
          <w:rFonts w:ascii="Arial" w:hAnsi="Arial" w:cs="Arial"/>
          <w:noProof/>
          <w:color w:val="494941"/>
          <w:sz w:val="26"/>
          <w:szCs w:val="26"/>
          <w:lang w:eastAsia="en-AU"/>
        </w:rPr>
        <mc:AlternateContent>
          <mc:Choice Requires="wps">
            <w:drawing>
              <wp:anchor distT="0" distB="0" distL="114300" distR="114300" simplePos="0" relativeHeight="251663360" behindDoc="0" locked="0" layoutInCell="1" allowOverlap="1" wp14:editId="36B11C9B">
                <wp:simplePos x="0" y="0"/>
                <wp:positionH relativeFrom="column">
                  <wp:posOffset>3044825</wp:posOffset>
                </wp:positionH>
                <wp:positionV relativeFrom="paragraph">
                  <wp:posOffset>904350</wp:posOffset>
                </wp:positionV>
                <wp:extent cx="2405269" cy="1403985"/>
                <wp:effectExtent l="0" t="0" r="14605" b="1397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5269" cy="1403985"/>
                        </a:xfrm>
                        <a:prstGeom prst="rect">
                          <a:avLst/>
                        </a:prstGeom>
                        <a:solidFill>
                          <a:srgbClr val="FFFFFF"/>
                        </a:solidFill>
                        <a:ln w="9525">
                          <a:solidFill>
                            <a:srgbClr val="000000"/>
                          </a:solidFill>
                          <a:miter lim="800000"/>
                          <a:headEnd/>
                          <a:tailEnd/>
                        </a:ln>
                      </wps:spPr>
                      <wps:txbx>
                        <w:txbxContent>
                          <w:p w:rsidR="00881C75" w:rsidRPr="00E151F4" w:rsidRDefault="00881C75" w:rsidP="0044152D">
                            <w:pPr>
                              <w:pStyle w:val="NormalWeb"/>
                              <w:spacing w:before="0" w:beforeAutospacing="0" w:after="180" w:afterAutospacing="0"/>
                              <w:rPr>
                                <w:i/>
                              </w:rPr>
                            </w:pPr>
                            <w:r w:rsidRPr="00E151F4">
                              <w:rPr>
                                <w:i/>
                              </w:rPr>
                              <w:t xml:space="preserve">William Horace Floyd Roberts's name is located at panel </w:t>
                            </w:r>
                            <w:r w:rsidRPr="00E151F4">
                              <w:rPr>
                                <w:rStyle w:val="Strong"/>
                                <w:i/>
                              </w:rPr>
                              <w:t xml:space="preserve">57 </w:t>
                            </w:r>
                            <w:r w:rsidRPr="00E151F4">
                              <w:rPr>
                                <w:i/>
                              </w:rPr>
                              <w:t>in the Commemorative Area</w:t>
                            </w:r>
                            <w:r w:rsidRPr="00E151F4">
                              <w:rPr>
                                <w:rStyle w:val="Hyperlink"/>
                                <w:i/>
                                <w:color w:val="auto"/>
                                <w:u w:val="none"/>
                              </w:rPr>
                              <w:t xml:space="preserve"> </w:t>
                            </w:r>
                            <w:r w:rsidRPr="00E151F4">
                              <w:rPr>
                                <w:i/>
                              </w:rPr>
                              <w:t>at the Australian War Memorial (as indicated by the poppy on the plan).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margin-left:239.75pt;margin-top:71.2pt;width:189.4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">
                <v:textbox style="mso-fit-shape-to-text:t">
                  <w:txbxContent>
                    <w:p w:rsidR="00881C75" w:rsidRPr="00E151F4" w:rsidRDefault="00881C75" w:rsidP="0044152D">
                      <w:pPr>
                        <w:pStyle w:val="NormalWeb"/>
                        <w:spacing w:before="0" w:beforeAutospacing="0" w:after="180" w:afterAutospacing="0"/>
                        <w:rPr>
                          <w:i/>
                        </w:rPr>
                      </w:pPr>
                      <w:r w:rsidRPr="00E151F4">
                        <w:rPr>
                          <w:i/>
                        </w:rPr>
                        <w:t xml:space="preserve">William Horace Floyd Roberts's name is located at panel </w:t>
                      </w:r>
                      <w:r w:rsidRPr="00E151F4">
                        <w:rPr>
                          <w:rStyle w:val="Strong"/>
                          <w:i/>
                        </w:rPr>
                        <w:t xml:space="preserve">57 </w:t>
                      </w:r>
                      <w:r w:rsidRPr="00E151F4">
                        <w:rPr>
                          <w:i/>
                        </w:rPr>
                        <w:t>in the Commemorative Area</w:t>
                      </w:r>
                      <w:r w:rsidRPr="00E151F4">
                        <w:rPr>
                          <w:rStyle w:val="Hyperlink"/>
                          <w:i/>
                          <w:color w:val="auto"/>
                          <w:u w:val="none"/>
                        </w:rPr>
                        <w:t xml:space="preserve"> </w:t>
                      </w:r>
                      <w:r w:rsidRPr="00E151F4">
                        <w:rPr>
                          <w:i/>
                        </w:rPr>
                        <w:t>at the Australian War Memorial (as indicated by the poppy on the plan).</w:t>
                      </w:r>
                    </w:p>
                  </w:txbxContent>
                </v:textbox>
              </v:shape>
            </w:pict>
          </mc:Fallback>
        </mc:AlternateContent>
      </w:r>
      <w:r w:rsidR="008C669D">
        <w:rPr>
          <w:rFonts w:ascii="Arial" w:hAnsi="Arial" w:cs="Arial"/>
          <w:noProof/>
          <w:color w:val="494941"/>
          <w:sz w:val="26"/>
          <w:szCs w:val="26"/>
          <w:lang w:eastAsia="en-AU"/>
        </w:rPr>
        <w:drawing>
          <wp:inline distT="0" distB="0" distL="0" distR="0">
            <wp:extent cx="2156791" cy="2869574"/>
            <wp:effectExtent l="0" t="0" r="0" b="6985"/>
            <wp:docPr id="14" name="Picture 14" descr="roll-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ll-location"/>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161601" cy="2875973"/>
                    </a:xfrm>
                    <a:prstGeom prst="rect">
                      <a:avLst/>
                    </a:prstGeom>
                    <a:noFill/>
                    <a:ln>
                      <a:noFill/>
                    </a:ln>
                  </pic:spPr>
                </pic:pic>
              </a:graphicData>
            </a:graphic>
          </wp:inline>
        </w:drawing>
      </w:r>
      <w:bookmarkStart w:id="0" w:name="_GoBack"/>
      <w:bookmarkEnd w:id="0"/>
    </w:p>
    <w:p w:rsidR="007A14FE" w:rsidRDefault="007A14FE" w:rsidP="00FC6ABE"/>
    <w:p w:rsidR="00CF27F9" w:rsidRPr="00B13D66" w:rsidRDefault="00CF27F9" w:rsidP="00CF27F9">
      <w:pPr>
        <w:spacing w:before="240"/>
        <w:rPr>
          <w:rFonts w:ascii="Times New Roman" w:hAnsi="Times New Roman" w:cs="Times New Roman"/>
          <w:sz w:val="24"/>
          <w:szCs w:val="24"/>
        </w:rPr>
      </w:pPr>
      <w:r>
        <w:rPr>
          <w:rFonts w:ascii="Times New Roman" w:hAnsi="Times New Roman" w:cs="Times New Roman"/>
          <w:b/>
          <w:sz w:val="24"/>
          <w:szCs w:val="24"/>
        </w:rPr>
        <w:lastRenderedPageBreak/>
        <w:t xml:space="preserve">Corporal William Horace Roberts’ World War I </w:t>
      </w:r>
      <w:r w:rsidRPr="00B13D66">
        <w:rPr>
          <w:rFonts w:ascii="Times New Roman" w:hAnsi="Times New Roman" w:cs="Times New Roman"/>
          <w:b/>
          <w:sz w:val="24"/>
          <w:szCs w:val="24"/>
        </w:rPr>
        <w:t>medal entitlements</w:t>
      </w:r>
      <w:r w:rsidRPr="00B13D66">
        <w:rPr>
          <w:rFonts w:ascii="Times New Roman" w:hAnsi="Times New Roman" w:cs="Times New Roman"/>
          <w:sz w:val="24"/>
          <w:szCs w:val="24"/>
        </w:rPr>
        <w:t xml:space="preserve">:  </w:t>
      </w:r>
      <w:r w:rsidRPr="00CF27F9">
        <w:rPr>
          <w:rFonts w:ascii="Times New Roman" w:hAnsi="Times New Roman" w:cs="Times New Roman"/>
          <w:sz w:val="24"/>
          <w:szCs w:val="24"/>
        </w:rPr>
        <w:t>1914-15 Star, British War Medal and Victory Medal</w:t>
      </w:r>
      <w:r>
        <w:rPr>
          <w:rFonts w:ascii="Times New Roman" w:hAnsi="Times New Roman" w:cs="Times New Roman"/>
          <w:sz w:val="24"/>
          <w:szCs w:val="24"/>
        </w:rPr>
        <w:t xml:space="preserve"> with MID clasp</w:t>
      </w:r>
      <w:r w:rsidRPr="00CF27F9">
        <w:rPr>
          <w:rFonts w:ascii="Times New Roman" w:hAnsi="Times New Roman" w:cs="Times New Roman"/>
          <w:sz w:val="24"/>
          <w:szCs w:val="24"/>
        </w:rPr>
        <w:t xml:space="preserve">.  </w:t>
      </w:r>
    </w:p>
    <w:p w:rsidR="00B923A3" w:rsidRDefault="00CF27F9" w:rsidP="00CF27F9">
      <w:pPr>
        <w:spacing w:after="0"/>
      </w:pPr>
      <w:r w:rsidRPr="00E101B5">
        <w:rPr>
          <w:noProof/>
          <w:sz w:val="32"/>
          <w:szCs w:val="32"/>
          <w:lang w:eastAsia="en-AU"/>
        </w:rPr>
        <mc:AlternateContent>
          <mc:Choice Requires="wps">
            <w:drawing>
              <wp:anchor distT="0" distB="0" distL="114300" distR="114300" simplePos="0" relativeHeight="251659264" behindDoc="0" locked="0" layoutInCell="1" allowOverlap="1" wp14:anchorId="0D871318" wp14:editId="11F44AF3">
                <wp:simplePos x="0" y="0"/>
                <wp:positionH relativeFrom="column">
                  <wp:posOffset>2891155</wp:posOffset>
                </wp:positionH>
                <wp:positionV relativeFrom="paragraph">
                  <wp:posOffset>29845</wp:posOffset>
                </wp:positionV>
                <wp:extent cx="3433445" cy="2207895"/>
                <wp:effectExtent l="0" t="0" r="14605" b="20955"/>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3445" cy="2207895"/>
                        </a:xfrm>
                        <a:prstGeom prst="rect">
                          <a:avLst/>
                        </a:prstGeom>
                        <a:solidFill>
                          <a:srgbClr val="FFFFFF"/>
                        </a:solidFill>
                        <a:ln w="9525">
                          <a:solidFill>
                            <a:srgbClr val="000000"/>
                          </a:solidFill>
                          <a:miter lim="800000"/>
                          <a:headEnd/>
                          <a:tailEnd/>
                        </a:ln>
                      </wps:spPr>
                      <wps:txbx>
                        <w:txbxContent>
                          <w:p w:rsidR="00881C75" w:rsidRPr="00E101B5" w:rsidRDefault="00881C75" w:rsidP="00CF27F9">
                            <w:pPr>
                              <w:spacing w:after="120"/>
                              <w:rPr>
                                <w:rFonts w:ascii="Times New Roman" w:hAnsi="Times New Roman" w:cs="Times New Roman"/>
                                <w:i/>
                                <w:sz w:val="24"/>
                                <w:szCs w:val="24"/>
                              </w:rPr>
                            </w:pPr>
                            <w:r w:rsidRPr="00E101B5">
                              <w:rPr>
                                <w:rFonts w:ascii="Times New Roman" w:hAnsi="Times New Roman" w:cs="Times New Roman"/>
                                <w:i/>
                                <w:sz w:val="24"/>
                                <w:szCs w:val="24"/>
                              </w:rPr>
                              <w:t>To note:</w:t>
                            </w:r>
                          </w:p>
                          <w:p w:rsidR="00881C75" w:rsidRPr="00E101B5" w:rsidRDefault="00881C75" w:rsidP="00CF27F9">
                            <w:pPr>
                              <w:rPr>
                                <w:rFonts w:ascii="Times New Roman" w:hAnsi="Times New Roman" w:cs="Times New Roman"/>
                                <w:i/>
                                <w:sz w:val="24"/>
                                <w:szCs w:val="24"/>
                              </w:rPr>
                            </w:pPr>
                            <w:r w:rsidRPr="00E101B5">
                              <w:rPr>
                                <w:rFonts w:ascii="Times New Roman" w:hAnsi="Times New Roman" w:cs="Times New Roman"/>
                                <w:i/>
                                <w:sz w:val="24"/>
                                <w:szCs w:val="24"/>
                              </w:rPr>
                              <w:t xml:space="preserve">Most awards to Australians during World War I were for British medals, as Australia did not have its own medals for war service at that time. </w:t>
                            </w:r>
                            <w:r>
                              <w:rPr>
                                <w:rFonts w:ascii="Times New Roman" w:hAnsi="Times New Roman" w:cs="Times New Roman"/>
                                <w:i/>
                                <w:sz w:val="24"/>
                                <w:szCs w:val="24"/>
                              </w:rPr>
                              <w:t xml:space="preserve"> </w:t>
                            </w:r>
                            <w:r w:rsidRPr="00E101B5">
                              <w:rPr>
                                <w:rFonts w:ascii="Times New Roman" w:hAnsi="Times New Roman" w:cs="Times New Roman"/>
                                <w:i/>
                                <w:sz w:val="24"/>
                                <w:szCs w:val="24"/>
                              </w:rPr>
                              <w:t xml:space="preserve">Australian soldiers were entitled to three British </w:t>
                            </w:r>
                            <w:r w:rsidR="00F001EE">
                              <w:rPr>
                                <w:rFonts w:ascii="Times New Roman" w:hAnsi="Times New Roman" w:cs="Times New Roman"/>
                                <w:i/>
                                <w:sz w:val="24"/>
                                <w:szCs w:val="24"/>
                              </w:rPr>
                              <w:t xml:space="preserve">WWI </w:t>
                            </w:r>
                            <w:r w:rsidRPr="00E101B5">
                              <w:rPr>
                                <w:rFonts w:ascii="Times New Roman" w:hAnsi="Times New Roman" w:cs="Times New Roman"/>
                                <w:i/>
                                <w:sz w:val="24"/>
                                <w:szCs w:val="24"/>
                              </w:rPr>
                              <w:t>campaign meda</w:t>
                            </w:r>
                            <w:r>
                              <w:rPr>
                                <w:rFonts w:ascii="Times New Roman" w:hAnsi="Times New Roman" w:cs="Times New Roman"/>
                                <w:i/>
                                <w:sz w:val="24"/>
                                <w:szCs w:val="24"/>
                              </w:rPr>
                              <w:t>ls;</w:t>
                            </w:r>
                            <w:r w:rsidRPr="00E101B5">
                              <w:rPr>
                                <w:rFonts w:ascii="Times New Roman" w:hAnsi="Times New Roman" w:cs="Times New Roman"/>
                                <w:i/>
                                <w:sz w:val="24"/>
                                <w:szCs w:val="24"/>
                              </w:rPr>
                              <w:t xml:space="preserve"> the 1914-15 Star, British War Medal and Victory Medal</w:t>
                            </w:r>
                            <w:r>
                              <w:rPr>
                                <w:rFonts w:ascii="Times New Roman" w:hAnsi="Times New Roman" w:cs="Times New Roman"/>
                                <w:i/>
                                <w:sz w:val="24"/>
                                <w:szCs w:val="24"/>
                              </w:rPr>
                              <w:t xml:space="preserve">.  The </w:t>
                            </w:r>
                            <w:r w:rsidRPr="00E101B5">
                              <w:rPr>
                                <w:rFonts w:ascii="Times New Roman" w:hAnsi="Times New Roman" w:cs="Times New Roman"/>
                                <w:i/>
                                <w:sz w:val="24"/>
                                <w:szCs w:val="24"/>
                              </w:rPr>
                              <w:t>1914-15 Star</w:t>
                            </w:r>
                            <w:r>
                              <w:rPr>
                                <w:rFonts w:ascii="Times New Roman" w:hAnsi="Times New Roman" w:cs="Times New Roman"/>
                                <w:i/>
                                <w:sz w:val="24"/>
                                <w:szCs w:val="24"/>
                              </w:rPr>
                              <w:t xml:space="preserve"> was a</w:t>
                            </w:r>
                            <w:r w:rsidRPr="00023E81">
                              <w:rPr>
                                <w:rFonts w:ascii="Times New Roman" w:hAnsi="Times New Roman" w:cs="Times New Roman"/>
                                <w:i/>
                                <w:sz w:val="24"/>
                                <w:szCs w:val="24"/>
                              </w:rPr>
                              <w:t>warded to all who served in any theatre of war against Germany between 5th</w:t>
                            </w:r>
                            <w:r>
                              <w:rPr>
                                <w:rFonts w:ascii="Times New Roman" w:hAnsi="Times New Roman" w:cs="Times New Roman"/>
                                <w:i/>
                                <w:sz w:val="24"/>
                                <w:szCs w:val="24"/>
                              </w:rPr>
                              <w:t xml:space="preserve"> </w:t>
                            </w:r>
                            <w:r w:rsidRPr="00023E81">
                              <w:rPr>
                                <w:rFonts w:ascii="Times New Roman" w:hAnsi="Times New Roman" w:cs="Times New Roman"/>
                                <w:i/>
                                <w:sz w:val="24"/>
                                <w:szCs w:val="24"/>
                              </w:rPr>
                              <w:t>August 1914 and 31st</w:t>
                            </w:r>
                            <w:r>
                              <w:rPr>
                                <w:rFonts w:ascii="Times New Roman" w:hAnsi="Times New Roman" w:cs="Times New Roman"/>
                                <w:i/>
                                <w:sz w:val="24"/>
                                <w:szCs w:val="24"/>
                              </w:rPr>
                              <w:t xml:space="preserve"> </w:t>
                            </w:r>
                            <w:r w:rsidRPr="00023E81">
                              <w:rPr>
                                <w:rFonts w:ascii="Times New Roman" w:hAnsi="Times New Roman" w:cs="Times New Roman"/>
                                <w:i/>
                                <w:sz w:val="24"/>
                                <w:szCs w:val="24"/>
                              </w:rPr>
                              <w:t xml:space="preserve">December 1915.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227.65pt;margin-top:2.35pt;width:270.35pt;height:173.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">
                <v:textbox>
                  <w:txbxContent>
                    <w:p w:rsidR="00881C75" w:rsidRPr="00E101B5" w:rsidRDefault="00881C75" w:rsidP="00CF27F9">
                      <w:pPr>
                        <w:spacing w:after="120"/>
                        <w:rPr>
                          <w:rFonts w:ascii="Times New Roman" w:hAnsi="Times New Roman" w:cs="Times New Roman"/>
                          <w:i/>
                          <w:sz w:val="24"/>
                          <w:szCs w:val="24"/>
                        </w:rPr>
                      </w:pPr>
                      <w:r w:rsidRPr="00E101B5">
                        <w:rPr>
                          <w:rFonts w:ascii="Times New Roman" w:hAnsi="Times New Roman" w:cs="Times New Roman"/>
                          <w:i/>
                          <w:sz w:val="24"/>
                          <w:szCs w:val="24"/>
                        </w:rPr>
                        <w:t>To note:</w:t>
                      </w:r>
                    </w:p>
                    <w:p w:rsidR="00881C75" w:rsidRPr="00E101B5" w:rsidRDefault="00881C75" w:rsidP="00CF27F9">
                      <w:pPr>
                        <w:rPr>
                          <w:rFonts w:ascii="Times New Roman" w:hAnsi="Times New Roman" w:cs="Times New Roman"/>
                          <w:i/>
                          <w:sz w:val="24"/>
                          <w:szCs w:val="24"/>
                        </w:rPr>
                      </w:pPr>
                      <w:r w:rsidRPr="00E101B5">
                        <w:rPr>
                          <w:rFonts w:ascii="Times New Roman" w:hAnsi="Times New Roman" w:cs="Times New Roman"/>
                          <w:i/>
                          <w:sz w:val="24"/>
                          <w:szCs w:val="24"/>
                        </w:rPr>
                        <w:t xml:space="preserve">Most awards to Australians during World War I were for British medals, as Australia did not have its own medals for war service at that time. </w:t>
                      </w:r>
                      <w:r>
                        <w:rPr>
                          <w:rFonts w:ascii="Times New Roman" w:hAnsi="Times New Roman" w:cs="Times New Roman"/>
                          <w:i/>
                          <w:sz w:val="24"/>
                          <w:szCs w:val="24"/>
                        </w:rPr>
                        <w:t xml:space="preserve"> </w:t>
                      </w:r>
                      <w:r w:rsidRPr="00E101B5">
                        <w:rPr>
                          <w:rFonts w:ascii="Times New Roman" w:hAnsi="Times New Roman" w:cs="Times New Roman"/>
                          <w:i/>
                          <w:sz w:val="24"/>
                          <w:szCs w:val="24"/>
                        </w:rPr>
                        <w:t xml:space="preserve">Australian soldiers were entitled to three British </w:t>
                      </w:r>
                      <w:r w:rsidR="00F001EE">
                        <w:rPr>
                          <w:rFonts w:ascii="Times New Roman" w:hAnsi="Times New Roman" w:cs="Times New Roman"/>
                          <w:i/>
                          <w:sz w:val="24"/>
                          <w:szCs w:val="24"/>
                        </w:rPr>
                        <w:t xml:space="preserve">WWI </w:t>
                      </w:r>
                      <w:r w:rsidRPr="00E101B5">
                        <w:rPr>
                          <w:rFonts w:ascii="Times New Roman" w:hAnsi="Times New Roman" w:cs="Times New Roman"/>
                          <w:i/>
                          <w:sz w:val="24"/>
                          <w:szCs w:val="24"/>
                        </w:rPr>
                        <w:t>campaign meda</w:t>
                      </w:r>
                      <w:r>
                        <w:rPr>
                          <w:rFonts w:ascii="Times New Roman" w:hAnsi="Times New Roman" w:cs="Times New Roman"/>
                          <w:i/>
                          <w:sz w:val="24"/>
                          <w:szCs w:val="24"/>
                        </w:rPr>
                        <w:t>ls;</w:t>
                      </w:r>
                      <w:r w:rsidRPr="00E101B5">
                        <w:rPr>
                          <w:rFonts w:ascii="Times New Roman" w:hAnsi="Times New Roman" w:cs="Times New Roman"/>
                          <w:i/>
                          <w:sz w:val="24"/>
                          <w:szCs w:val="24"/>
                        </w:rPr>
                        <w:t xml:space="preserve"> the 1914-15 Star, British War Medal and Victory Medal</w:t>
                      </w:r>
                      <w:r>
                        <w:rPr>
                          <w:rFonts w:ascii="Times New Roman" w:hAnsi="Times New Roman" w:cs="Times New Roman"/>
                          <w:i/>
                          <w:sz w:val="24"/>
                          <w:szCs w:val="24"/>
                        </w:rPr>
                        <w:t xml:space="preserve">.  The </w:t>
                      </w:r>
                      <w:r w:rsidRPr="00E101B5">
                        <w:rPr>
                          <w:rFonts w:ascii="Times New Roman" w:hAnsi="Times New Roman" w:cs="Times New Roman"/>
                          <w:i/>
                          <w:sz w:val="24"/>
                          <w:szCs w:val="24"/>
                        </w:rPr>
                        <w:t>1914-15 Star</w:t>
                      </w:r>
                      <w:r>
                        <w:rPr>
                          <w:rFonts w:ascii="Times New Roman" w:hAnsi="Times New Roman" w:cs="Times New Roman"/>
                          <w:i/>
                          <w:sz w:val="24"/>
                          <w:szCs w:val="24"/>
                        </w:rPr>
                        <w:t xml:space="preserve"> was a</w:t>
                      </w:r>
                      <w:r w:rsidRPr="00023E81">
                        <w:rPr>
                          <w:rFonts w:ascii="Times New Roman" w:hAnsi="Times New Roman" w:cs="Times New Roman"/>
                          <w:i/>
                          <w:sz w:val="24"/>
                          <w:szCs w:val="24"/>
                        </w:rPr>
                        <w:t>warded to all who served in any theatre of war against Germany between 5th</w:t>
                      </w:r>
                      <w:r>
                        <w:rPr>
                          <w:rFonts w:ascii="Times New Roman" w:hAnsi="Times New Roman" w:cs="Times New Roman"/>
                          <w:i/>
                          <w:sz w:val="24"/>
                          <w:szCs w:val="24"/>
                        </w:rPr>
                        <w:t xml:space="preserve"> </w:t>
                      </w:r>
                      <w:r w:rsidRPr="00023E81">
                        <w:rPr>
                          <w:rFonts w:ascii="Times New Roman" w:hAnsi="Times New Roman" w:cs="Times New Roman"/>
                          <w:i/>
                          <w:sz w:val="24"/>
                          <w:szCs w:val="24"/>
                        </w:rPr>
                        <w:t>August 1914 and 31st</w:t>
                      </w:r>
                      <w:r>
                        <w:rPr>
                          <w:rFonts w:ascii="Times New Roman" w:hAnsi="Times New Roman" w:cs="Times New Roman"/>
                          <w:i/>
                          <w:sz w:val="24"/>
                          <w:szCs w:val="24"/>
                        </w:rPr>
                        <w:t xml:space="preserve"> </w:t>
                      </w:r>
                      <w:r w:rsidRPr="00023E81">
                        <w:rPr>
                          <w:rFonts w:ascii="Times New Roman" w:hAnsi="Times New Roman" w:cs="Times New Roman"/>
                          <w:i/>
                          <w:sz w:val="24"/>
                          <w:szCs w:val="24"/>
                        </w:rPr>
                        <w:t xml:space="preserve">December 1915.  </w:t>
                      </w:r>
                    </w:p>
                  </w:txbxContent>
                </v:textbox>
              </v:shape>
            </w:pict>
          </mc:Fallback>
        </mc:AlternateContent>
      </w:r>
      <w:r w:rsidR="00B923A3">
        <w:rPr>
          <w:noProof/>
          <w:lang w:eastAsia="en-AU"/>
        </w:rPr>
        <w:drawing>
          <wp:inline distT="0" distB="0" distL="0" distR="0" wp14:anchorId="71DBC878" wp14:editId="17A69BDB">
            <wp:extent cx="2599385" cy="2237712"/>
            <wp:effectExtent l="0" t="0" r="0" b="0"/>
            <wp:docPr id="24" name="Picture 24" descr="C:\Users\User\Documents\AWM\Roberts William Horace 1634\WWI medals with MID on Victory meda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AWM\Roberts William Horace 1634\WWI medals with MID on Victory medal.jpe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606056" cy="2243455"/>
                    </a:xfrm>
                    <a:prstGeom prst="rect">
                      <a:avLst/>
                    </a:prstGeom>
                    <a:noFill/>
                    <a:ln>
                      <a:noFill/>
                    </a:ln>
                  </pic:spPr>
                </pic:pic>
              </a:graphicData>
            </a:graphic>
          </wp:inline>
        </w:drawing>
      </w:r>
    </w:p>
    <w:p w:rsidR="00C76D60" w:rsidRDefault="00C76D60" w:rsidP="00CF27F9">
      <w:pPr>
        <w:spacing w:after="0"/>
      </w:pPr>
    </w:p>
    <w:p w:rsidR="00C76D60" w:rsidRDefault="00C76D60" w:rsidP="00C76D60">
      <w:pPr>
        <w:rPr>
          <w:rFonts w:ascii="Tw Cen MT" w:hAnsi="Tw Cen MT"/>
          <w:sz w:val="24"/>
        </w:rPr>
      </w:pPr>
      <w:proofErr w:type="gramStart"/>
      <w:r w:rsidRPr="00927DBD">
        <w:rPr>
          <w:rFonts w:ascii="Times New Roman" w:hAnsi="Times New Roman" w:cs="Times New Roman"/>
          <w:b/>
          <w:sz w:val="24"/>
          <w:szCs w:val="24"/>
        </w:rPr>
        <w:t>Unit Colour Patch</w:t>
      </w:r>
      <w:r>
        <w:rPr>
          <w:rFonts w:ascii="Tw Cen MT" w:hAnsi="Tw Cen MT"/>
          <w:sz w:val="24"/>
        </w:rPr>
        <w:t xml:space="preserve"> </w:t>
      </w:r>
      <w:bookmarkStart w:id="1" w:name="4th_Machine_Gun_Squadron"/>
      <w:r w:rsidRPr="005A3506">
        <w:rPr>
          <w:rFonts w:ascii="Times New Roman" w:hAnsi="Times New Roman" w:cs="Times New Roman"/>
          <w:sz w:val="24"/>
          <w:szCs w:val="24"/>
        </w:rPr>
        <w:t xml:space="preserve">of </w:t>
      </w:r>
      <w:r>
        <w:rPr>
          <w:rFonts w:ascii="Times New Roman" w:hAnsi="Times New Roman" w:cs="Times New Roman"/>
          <w:sz w:val="24"/>
          <w:szCs w:val="24"/>
        </w:rPr>
        <w:t>the 9th Infantry Battalion</w:t>
      </w:r>
      <w:bookmarkEnd w:id="1"/>
      <w:r>
        <w:rPr>
          <w:rFonts w:ascii="Times New Roman" w:hAnsi="Times New Roman" w:cs="Times New Roman"/>
          <w:sz w:val="24"/>
          <w:szCs w:val="24"/>
        </w:rPr>
        <w:t>.</w:t>
      </w:r>
      <w:proofErr w:type="gramEnd"/>
    </w:p>
    <w:p w:rsidR="00C76D60" w:rsidRDefault="00C76D60">
      <w:r>
        <w:rPr>
          <w:noProof/>
          <w:lang w:eastAsia="en-AU"/>
        </w:rPr>
        <w:drawing>
          <wp:inline distT="0" distB="0" distL="0" distR="0">
            <wp:extent cx="2812774" cy="1642385"/>
            <wp:effectExtent l="0" t="0" r="6985" b="0"/>
            <wp:docPr id="20" name="Picture 20" descr="C:\Users\User\Documents\AWM\Roberts William Horace 1634\9th Bn colour patch.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AWM\Roberts William Horace 1634\9th Bn colour patch.jpe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824550" cy="1649261"/>
                    </a:xfrm>
                    <a:prstGeom prst="rect">
                      <a:avLst/>
                    </a:prstGeom>
                    <a:noFill/>
                    <a:ln>
                      <a:noFill/>
                    </a:ln>
                  </pic:spPr>
                </pic:pic>
              </a:graphicData>
            </a:graphic>
          </wp:inline>
        </w:drawing>
      </w:r>
    </w:p>
    <w:p w:rsidR="00CF27F9" w:rsidRPr="00B3532A" w:rsidRDefault="00CF27F9" w:rsidP="00CF27F9">
      <w:pPr>
        <w:rPr>
          <w:rFonts w:ascii="Times New Roman" w:hAnsi="Times New Roman" w:cs="Times New Roman"/>
          <w:b/>
          <w:sz w:val="24"/>
          <w:szCs w:val="24"/>
        </w:rPr>
      </w:pPr>
      <w:r w:rsidRPr="00B3532A">
        <w:rPr>
          <w:rFonts w:ascii="Times New Roman" w:hAnsi="Times New Roman" w:cs="Times New Roman"/>
          <w:b/>
          <w:sz w:val="24"/>
          <w:szCs w:val="24"/>
        </w:rPr>
        <w:t>Wh</w:t>
      </w:r>
      <w:r>
        <w:rPr>
          <w:rFonts w:ascii="Times New Roman" w:hAnsi="Times New Roman" w:cs="Times New Roman"/>
          <w:b/>
          <w:sz w:val="24"/>
          <w:szCs w:val="24"/>
        </w:rPr>
        <w:t xml:space="preserve">at is the purpose of the Colour </w:t>
      </w:r>
      <w:proofErr w:type="gramStart"/>
      <w:r w:rsidRPr="00B3532A">
        <w:rPr>
          <w:rFonts w:ascii="Times New Roman" w:hAnsi="Times New Roman" w:cs="Times New Roman"/>
          <w:b/>
          <w:sz w:val="24"/>
          <w:szCs w:val="24"/>
        </w:rPr>
        <w:t>Patches:</w:t>
      </w:r>
      <w:proofErr w:type="gramEnd"/>
    </w:p>
    <w:p w:rsidR="00CF27F9" w:rsidRDefault="00CF27F9" w:rsidP="00CF27F9">
      <w:pPr>
        <w:spacing w:after="180" w:line="240" w:lineRule="auto"/>
        <w:rPr>
          <w:rFonts w:ascii="Times New Roman" w:hAnsi="Times New Roman" w:cs="Times New Roman"/>
          <w:sz w:val="24"/>
          <w:szCs w:val="24"/>
        </w:rPr>
      </w:pPr>
      <w:r w:rsidRPr="008E6C3C">
        <w:rPr>
          <w:rFonts w:ascii="Times New Roman" w:hAnsi="Times New Roman" w:cs="Times New Roman"/>
          <w:sz w:val="24"/>
          <w:szCs w:val="24"/>
        </w:rPr>
        <w:t>In late 1914</w:t>
      </w:r>
      <w:r>
        <w:rPr>
          <w:rFonts w:ascii="Times New Roman" w:hAnsi="Times New Roman" w:cs="Times New Roman"/>
          <w:sz w:val="24"/>
          <w:szCs w:val="24"/>
        </w:rPr>
        <w:t>,</w:t>
      </w:r>
      <w:r w:rsidRPr="008E6C3C">
        <w:rPr>
          <w:rFonts w:ascii="Times New Roman" w:hAnsi="Times New Roman" w:cs="Times New Roman"/>
          <w:sz w:val="24"/>
          <w:szCs w:val="24"/>
        </w:rPr>
        <w:t xml:space="preserve"> an AIF Order provided small flags</w:t>
      </w:r>
      <w:r>
        <w:rPr>
          <w:rFonts w:ascii="Times New Roman" w:hAnsi="Times New Roman" w:cs="Times New Roman"/>
          <w:sz w:val="24"/>
          <w:szCs w:val="24"/>
        </w:rPr>
        <w:t xml:space="preserve"> measuring</w:t>
      </w:r>
      <w:r w:rsidRPr="008E6C3C">
        <w:rPr>
          <w:rFonts w:ascii="Times New Roman" w:hAnsi="Times New Roman" w:cs="Times New Roman"/>
          <w:sz w:val="24"/>
          <w:szCs w:val="24"/>
        </w:rPr>
        <w:t xml:space="preserve"> nine inches square (23 cm), to be used to mark headquarters and unit lines. </w:t>
      </w:r>
      <w:r>
        <w:rPr>
          <w:rFonts w:ascii="Times New Roman" w:hAnsi="Times New Roman" w:cs="Times New Roman"/>
          <w:sz w:val="24"/>
          <w:szCs w:val="24"/>
        </w:rPr>
        <w:t xml:space="preserve"> </w:t>
      </w:r>
      <w:r w:rsidRPr="008E6C3C">
        <w:rPr>
          <w:rFonts w:ascii="Times New Roman" w:hAnsi="Times New Roman" w:cs="Times New Roman"/>
          <w:sz w:val="24"/>
          <w:szCs w:val="24"/>
        </w:rPr>
        <w:t>These different coloured flags, with some minor changes, were to become the basis of the 1st Division's colour patches.</w:t>
      </w:r>
    </w:p>
    <w:p w:rsidR="00CF27F9" w:rsidRPr="00B3532A" w:rsidRDefault="00CF27F9" w:rsidP="00CF27F9">
      <w:pPr>
        <w:spacing w:after="180" w:line="240" w:lineRule="auto"/>
        <w:rPr>
          <w:rFonts w:ascii="Times New Roman" w:hAnsi="Times New Roman" w:cs="Times New Roman"/>
          <w:sz w:val="24"/>
          <w:szCs w:val="24"/>
        </w:rPr>
      </w:pPr>
      <w:r w:rsidRPr="00B3532A">
        <w:rPr>
          <w:rFonts w:ascii="Times New Roman" w:hAnsi="Times New Roman" w:cs="Times New Roman"/>
          <w:sz w:val="24"/>
          <w:szCs w:val="24"/>
        </w:rPr>
        <w:t xml:space="preserve">The Australian army's system of colour patches arose from the need to solve an immediate problem. </w:t>
      </w:r>
      <w:r>
        <w:rPr>
          <w:rFonts w:ascii="Times New Roman" w:hAnsi="Times New Roman" w:cs="Times New Roman"/>
          <w:sz w:val="24"/>
          <w:szCs w:val="24"/>
        </w:rPr>
        <w:t xml:space="preserve"> </w:t>
      </w:r>
      <w:r w:rsidRPr="00B3532A">
        <w:rPr>
          <w:rFonts w:ascii="Times New Roman" w:hAnsi="Times New Roman" w:cs="Times New Roman"/>
          <w:sz w:val="24"/>
          <w:szCs w:val="24"/>
        </w:rPr>
        <w:t xml:space="preserve">When the first Australian Imperial Force (AIF) set off for the Middle East in 1914, the only badge it wore was on headgear and jacket collars: the Australian "Rising Sun" emblem, inscribed with the words "Australian Commonwealth Military Forces" (ACMF). </w:t>
      </w:r>
      <w:r>
        <w:rPr>
          <w:rFonts w:ascii="Times New Roman" w:hAnsi="Times New Roman" w:cs="Times New Roman"/>
          <w:sz w:val="24"/>
          <w:szCs w:val="24"/>
        </w:rPr>
        <w:t xml:space="preserve"> </w:t>
      </w:r>
      <w:r w:rsidRPr="00B3532A">
        <w:rPr>
          <w:rFonts w:ascii="Times New Roman" w:hAnsi="Times New Roman" w:cs="Times New Roman"/>
          <w:sz w:val="24"/>
          <w:szCs w:val="24"/>
        </w:rPr>
        <w:t>Nothing distinguished one regiment from another.</w:t>
      </w:r>
      <w:r>
        <w:rPr>
          <w:rFonts w:ascii="Times New Roman" w:hAnsi="Times New Roman" w:cs="Times New Roman"/>
          <w:sz w:val="24"/>
          <w:szCs w:val="24"/>
        </w:rPr>
        <w:t xml:space="preserve"> </w:t>
      </w:r>
      <w:r w:rsidRPr="00B3532A">
        <w:rPr>
          <w:rFonts w:ascii="Times New Roman" w:hAnsi="Times New Roman" w:cs="Times New Roman"/>
          <w:sz w:val="24"/>
          <w:szCs w:val="24"/>
        </w:rPr>
        <w:t xml:space="preserve"> Divisional Order No. 81(A) Administration was issued at Mena, Egypt, on </w:t>
      </w:r>
      <w:r>
        <w:rPr>
          <w:rFonts w:ascii="Times New Roman" w:hAnsi="Times New Roman" w:cs="Times New Roman"/>
          <w:sz w:val="24"/>
          <w:szCs w:val="24"/>
        </w:rPr>
        <w:t xml:space="preserve">the </w:t>
      </w:r>
      <w:r w:rsidRPr="00B3532A">
        <w:rPr>
          <w:rFonts w:ascii="Times New Roman" w:hAnsi="Times New Roman" w:cs="Times New Roman"/>
          <w:sz w:val="24"/>
          <w:szCs w:val="24"/>
        </w:rPr>
        <w:t>8</w:t>
      </w:r>
      <w:r>
        <w:rPr>
          <w:rFonts w:ascii="Times New Roman" w:hAnsi="Times New Roman" w:cs="Times New Roman"/>
          <w:sz w:val="24"/>
          <w:szCs w:val="24"/>
        </w:rPr>
        <w:t>th</w:t>
      </w:r>
      <w:r w:rsidRPr="00B3532A">
        <w:rPr>
          <w:rFonts w:ascii="Times New Roman" w:hAnsi="Times New Roman" w:cs="Times New Roman"/>
          <w:sz w:val="24"/>
          <w:szCs w:val="24"/>
        </w:rPr>
        <w:t xml:space="preserve"> March 1915 to overcome the problem:</w:t>
      </w:r>
    </w:p>
    <w:p w:rsidR="00CF27F9" w:rsidRDefault="00CF27F9" w:rsidP="00CF27F9">
      <w:pPr>
        <w:rPr>
          <w:rFonts w:ascii="Times New Roman" w:hAnsi="Times New Roman" w:cs="Times New Roman"/>
          <w:sz w:val="24"/>
          <w:szCs w:val="24"/>
        </w:rPr>
      </w:pPr>
      <w:r w:rsidRPr="00B3532A">
        <w:rPr>
          <w:rFonts w:ascii="Times New Roman" w:hAnsi="Times New Roman" w:cs="Times New Roman"/>
          <w:sz w:val="24"/>
          <w:szCs w:val="24"/>
        </w:rPr>
        <w:t xml:space="preserve">In order </w:t>
      </w:r>
      <w:r>
        <w:rPr>
          <w:rFonts w:ascii="Times New Roman" w:hAnsi="Times New Roman" w:cs="Times New Roman"/>
          <w:sz w:val="24"/>
          <w:szCs w:val="24"/>
        </w:rPr>
        <w:t xml:space="preserve">to </w:t>
      </w:r>
      <w:r w:rsidRPr="00B3532A">
        <w:rPr>
          <w:rFonts w:ascii="Times New Roman" w:hAnsi="Times New Roman" w:cs="Times New Roman"/>
          <w:sz w:val="24"/>
          <w:szCs w:val="24"/>
        </w:rPr>
        <w:t>better distinguish the several units of the Division, c</w:t>
      </w:r>
      <w:r>
        <w:rPr>
          <w:rFonts w:ascii="Times New Roman" w:hAnsi="Times New Roman" w:cs="Times New Roman"/>
          <w:sz w:val="24"/>
          <w:szCs w:val="24"/>
        </w:rPr>
        <w:t>oloured patches of cloth 1 inch</w:t>
      </w:r>
      <w:r w:rsidRPr="00B3532A">
        <w:rPr>
          <w:rFonts w:ascii="Times New Roman" w:hAnsi="Times New Roman" w:cs="Times New Roman"/>
          <w:sz w:val="24"/>
          <w:szCs w:val="24"/>
        </w:rPr>
        <w:t xml:space="preserve"> wide by 2 inches long will be worn on the sleeves one inch below the shoulder seam. </w:t>
      </w:r>
      <w:r>
        <w:rPr>
          <w:rFonts w:ascii="Times New Roman" w:hAnsi="Times New Roman" w:cs="Times New Roman"/>
          <w:sz w:val="24"/>
          <w:szCs w:val="24"/>
        </w:rPr>
        <w:t xml:space="preserve"> </w:t>
      </w:r>
      <w:r w:rsidRPr="00B3532A">
        <w:rPr>
          <w:rFonts w:ascii="Times New Roman" w:hAnsi="Times New Roman" w:cs="Times New Roman"/>
          <w:sz w:val="24"/>
          <w:szCs w:val="24"/>
        </w:rPr>
        <w:t xml:space="preserve">Except in cases of Headquarters of Brigades and the Divisional Artillery, the Engineers and Army Medical Corps, badges will consist of two colours, the lower indicating the formation, the upper the unit etc. </w:t>
      </w:r>
      <w:r>
        <w:rPr>
          <w:rFonts w:ascii="Times New Roman" w:hAnsi="Times New Roman" w:cs="Times New Roman"/>
          <w:sz w:val="24"/>
          <w:szCs w:val="24"/>
        </w:rPr>
        <w:t xml:space="preserve"> </w:t>
      </w:r>
      <w:r w:rsidRPr="00B3532A">
        <w:rPr>
          <w:rFonts w:ascii="Times New Roman" w:hAnsi="Times New Roman" w:cs="Times New Roman"/>
          <w:sz w:val="24"/>
          <w:szCs w:val="24"/>
        </w:rPr>
        <w:t>Light Horse [4th Light Horse] and Artillery badges will be divided diagonally, the others horizontally.</w:t>
      </w:r>
      <w:r w:rsidRPr="00B966A7">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6550">
        <w:rPr>
          <w:rFonts w:ascii="Times New Roman" w:hAnsi="Times New Roman" w:cs="Times New Roman"/>
          <w:sz w:val="24"/>
          <w:szCs w:val="24"/>
        </w:rPr>
        <w:t xml:space="preserve">The shape of the colour patch indicated the level of the formation to which a unit belonged. </w:t>
      </w:r>
      <w:r>
        <w:rPr>
          <w:rFonts w:ascii="Times New Roman" w:hAnsi="Times New Roman" w:cs="Times New Roman"/>
          <w:sz w:val="24"/>
          <w:szCs w:val="24"/>
        </w:rPr>
        <w:t xml:space="preserve"> </w:t>
      </w:r>
      <w:r w:rsidRPr="00D46550">
        <w:rPr>
          <w:rFonts w:ascii="Times New Roman" w:hAnsi="Times New Roman" w:cs="Times New Roman"/>
          <w:sz w:val="24"/>
          <w:szCs w:val="24"/>
        </w:rPr>
        <w:t>The combinations of particular colours or particular arrangements of colour combinations indicated the function of a unit.</w:t>
      </w:r>
      <w:r>
        <w:rPr>
          <w:rFonts w:ascii="Times New Roman" w:hAnsi="Times New Roman" w:cs="Times New Roman"/>
          <w:sz w:val="24"/>
          <w:szCs w:val="24"/>
        </w:rPr>
        <w:t xml:space="preserve"> </w:t>
      </w:r>
    </w:p>
    <w:p w:rsidR="0047744D" w:rsidRDefault="0047744D" w:rsidP="00CF27F9">
      <w:pPr>
        <w:rPr>
          <w:rFonts w:ascii="Times New Roman" w:hAnsi="Times New Roman" w:cs="Times New Roman"/>
          <w:sz w:val="24"/>
          <w:szCs w:val="24"/>
        </w:rPr>
      </w:pPr>
    </w:p>
    <w:p w:rsidR="0047744D" w:rsidRDefault="0047744D" w:rsidP="00CF27F9">
      <w:pPr>
        <w:rPr>
          <w:rFonts w:ascii="Times New Roman" w:hAnsi="Times New Roman" w:cs="Times New Roman"/>
          <w:sz w:val="24"/>
          <w:szCs w:val="24"/>
        </w:rPr>
      </w:pPr>
      <w:r>
        <w:rPr>
          <w:noProof/>
          <w:lang w:eastAsia="en-AU"/>
        </w:rPr>
        <w:drawing>
          <wp:inline distT="0" distB="0" distL="0" distR="0" wp14:anchorId="74635354" wp14:editId="631D8C09">
            <wp:extent cx="3448878" cy="345693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3452483" cy="3460549"/>
                    </a:xfrm>
                    <a:prstGeom prst="rect">
                      <a:avLst/>
                    </a:prstGeom>
                  </pic:spPr>
                </pic:pic>
              </a:graphicData>
            </a:graphic>
          </wp:inline>
        </w:drawing>
      </w:r>
    </w:p>
    <w:p w:rsidR="0047744D" w:rsidRDefault="0047744D" w:rsidP="00CF27F9">
      <w:pPr>
        <w:rPr>
          <w:rFonts w:ascii="Times New Roman" w:hAnsi="Times New Roman" w:cs="Times New Roman"/>
          <w:i/>
          <w:sz w:val="24"/>
          <w:szCs w:val="24"/>
        </w:rPr>
      </w:pPr>
      <w:r w:rsidRPr="0047744D">
        <w:rPr>
          <w:rFonts w:ascii="Times New Roman" w:hAnsi="Times New Roman" w:cs="Times New Roman"/>
          <w:i/>
          <w:sz w:val="24"/>
          <w:szCs w:val="24"/>
        </w:rPr>
        <w:t xml:space="preserve">Above is </w:t>
      </w:r>
      <w:r>
        <w:rPr>
          <w:rFonts w:ascii="Times New Roman" w:hAnsi="Times New Roman" w:cs="Times New Roman"/>
          <w:i/>
          <w:sz w:val="24"/>
          <w:szCs w:val="24"/>
        </w:rPr>
        <w:t>t</w:t>
      </w:r>
      <w:r w:rsidRPr="0047744D">
        <w:rPr>
          <w:rFonts w:ascii="Times New Roman" w:hAnsi="Times New Roman" w:cs="Times New Roman"/>
          <w:i/>
          <w:sz w:val="24"/>
          <w:szCs w:val="24"/>
        </w:rPr>
        <w:t>he Next of Kin Memorial Plaque</w:t>
      </w:r>
      <w:r w:rsidR="00B24D38">
        <w:rPr>
          <w:rFonts w:ascii="Times New Roman" w:hAnsi="Times New Roman" w:cs="Times New Roman"/>
          <w:i/>
          <w:sz w:val="24"/>
          <w:szCs w:val="24"/>
        </w:rPr>
        <w:t>,</w:t>
      </w:r>
      <w:r w:rsidRPr="0047744D">
        <w:rPr>
          <w:rFonts w:ascii="Times New Roman" w:hAnsi="Times New Roman" w:cs="Times New Roman"/>
          <w:i/>
          <w:sz w:val="24"/>
          <w:szCs w:val="24"/>
        </w:rPr>
        <w:t xml:space="preserve"> a bronze pl</w:t>
      </w:r>
      <w:r>
        <w:rPr>
          <w:rFonts w:ascii="Times New Roman" w:hAnsi="Times New Roman" w:cs="Times New Roman"/>
          <w:i/>
          <w:sz w:val="24"/>
          <w:szCs w:val="24"/>
        </w:rPr>
        <w:t>aque approximately 11 cm or 4½</w:t>
      </w:r>
      <w:r w:rsidRPr="0047744D">
        <w:rPr>
          <w:rFonts w:ascii="Times New Roman" w:hAnsi="Times New Roman" w:cs="Times New Roman"/>
          <w:i/>
          <w:sz w:val="24"/>
          <w:szCs w:val="24"/>
        </w:rPr>
        <w:t xml:space="preserve"> inches diameter with the name of someone who died serving with the British and Empire forces in the First World War. This was issued to the Next of Kin of the casualty along with the scroll.</w:t>
      </w:r>
    </w:p>
    <w:p w:rsidR="0047744D" w:rsidRPr="0047744D" w:rsidRDefault="0047744D" w:rsidP="00CF27F9">
      <w:pPr>
        <w:rPr>
          <w:rFonts w:ascii="Times New Roman" w:hAnsi="Times New Roman" w:cs="Times New Roman"/>
          <w:i/>
          <w:sz w:val="24"/>
          <w:szCs w:val="24"/>
        </w:rPr>
      </w:pPr>
    </w:p>
    <w:p w:rsidR="006140C2" w:rsidRPr="000800F5" w:rsidRDefault="006140C2" w:rsidP="00CF27F9">
      <w:pPr>
        <w:rPr>
          <w:rFonts w:ascii="Times New Roman" w:hAnsi="Times New Roman" w:cs="Times New Roman"/>
          <w:b/>
          <w:sz w:val="24"/>
          <w:szCs w:val="24"/>
        </w:rPr>
      </w:pPr>
      <w:r w:rsidRPr="000800F5">
        <w:rPr>
          <w:rFonts w:ascii="Times New Roman" w:hAnsi="Times New Roman" w:cs="Times New Roman"/>
          <w:b/>
          <w:sz w:val="24"/>
          <w:szCs w:val="24"/>
        </w:rPr>
        <w:t xml:space="preserve">A </w:t>
      </w:r>
      <w:r w:rsidR="000800F5">
        <w:rPr>
          <w:rFonts w:ascii="Times New Roman" w:hAnsi="Times New Roman" w:cs="Times New Roman"/>
          <w:b/>
          <w:sz w:val="24"/>
          <w:szCs w:val="24"/>
        </w:rPr>
        <w:t>summary of</w:t>
      </w:r>
      <w:r w:rsidR="00BD72D5" w:rsidRPr="000800F5">
        <w:rPr>
          <w:rFonts w:ascii="Times New Roman" w:hAnsi="Times New Roman" w:cs="Times New Roman"/>
          <w:b/>
          <w:sz w:val="24"/>
          <w:szCs w:val="24"/>
        </w:rPr>
        <w:t xml:space="preserve"> Corporal </w:t>
      </w:r>
      <w:r w:rsidR="000800F5">
        <w:rPr>
          <w:rFonts w:ascii="Times New Roman" w:hAnsi="Times New Roman" w:cs="Times New Roman"/>
          <w:b/>
          <w:sz w:val="24"/>
          <w:szCs w:val="24"/>
        </w:rPr>
        <w:t xml:space="preserve">William </w:t>
      </w:r>
      <w:r w:rsidR="00BD72D5" w:rsidRPr="000800F5">
        <w:rPr>
          <w:rFonts w:ascii="Times New Roman" w:hAnsi="Times New Roman" w:cs="Times New Roman"/>
          <w:b/>
          <w:sz w:val="24"/>
          <w:szCs w:val="24"/>
        </w:rPr>
        <w:t>Robert’s movements during World War I is below:</w:t>
      </w:r>
    </w:p>
    <w:p w:rsidR="00070B25" w:rsidRDefault="00070B25" w:rsidP="00BD72D5">
      <w:pPr>
        <w:spacing w:after="0"/>
        <w:ind w:left="567" w:hanging="567"/>
      </w:pPr>
      <w:r>
        <w:t>15th of January 1915 – Enlisted in the AIF</w:t>
      </w:r>
    </w:p>
    <w:p w:rsidR="00070B25" w:rsidRPr="004F6429" w:rsidRDefault="00070B25" w:rsidP="00BD72D5">
      <w:pPr>
        <w:spacing w:after="0"/>
        <w:ind w:left="567" w:hanging="567"/>
      </w:pPr>
      <w:r w:rsidRPr="004F6429">
        <w:t xml:space="preserve">13th of February 1915 – Embarked on HMAT </w:t>
      </w:r>
      <w:r>
        <w:t xml:space="preserve">(His Majesty’s Australian Transport) </w:t>
      </w:r>
      <w:proofErr w:type="spellStart"/>
      <w:r w:rsidRPr="004F6429">
        <w:t>Seang</w:t>
      </w:r>
      <w:proofErr w:type="spellEnd"/>
      <w:r w:rsidRPr="004F6429">
        <w:t xml:space="preserve"> </w:t>
      </w:r>
      <w:proofErr w:type="spellStart"/>
      <w:r w:rsidRPr="004F6429">
        <w:t>Choon</w:t>
      </w:r>
      <w:proofErr w:type="spellEnd"/>
      <w:r w:rsidRPr="004F6429">
        <w:t xml:space="preserve"> A49</w:t>
      </w:r>
    </w:p>
    <w:p w:rsidR="00070B25" w:rsidRDefault="00070B25" w:rsidP="00BD72D5">
      <w:pPr>
        <w:spacing w:after="0"/>
        <w:ind w:left="567" w:hanging="567"/>
      </w:pPr>
      <w:r>
        <w:t xml:space="preserve">5th of May 1915 - Joined 9th Battalion AIF at Gallipoli </w:t>
      </w:r>
    </w:p>
    <w:p w:rsidR="00070B25" w:rsidRDefault="00070B25" w:rsidP="00BD72D5">
      <w:pPr>
        <w:spacing w:after="0"/>
        <w:ind w:left="567" w:hanging="567"/>
      </w:pPr>
      <w:r>
        <w:t xml:space="preserve">14th of August 1915 – sick – </w:t>
      </w:r>
      <w:proofErr w:type="spellStart"/>
      <w:r>
        <w:t>Orchitis</w:t>
      </w:r>
      <w:proofErr w:type="spellEnd"/>
      <w:r>
        <w:t xml:space="preserve"> - moved to Malta Forrest Hospital – 26/8/15 moved to England – 15/1/16 disembarked at Alexandra Egypt </w:t>
      </w:r>
    </w:p>
    <w:p w:rsidR="00070B25" w:rsidRDefault="00070B25" w:rsidP="00BD72D5">
      <w:pPr>
        <w:spacing w:after="0"/>
        <w:ind w:left="567" w:hanging="567"/>
      </w:pPr>
      <w:r>
        <w:t xml:space="preserve">15th of January 1916 re-joined 9th Battalion at Tel el </w:t>
      </w:r>
      <w:proofErr w:type="spellStart"/>
      <w:r>
        <w:t>Kebir</w:t>
      </w:r>
      <w:proofErr w:type="spellEnd"/>
      <w:r>
        <w:t xml:space="preserve"> in Egypt </w:t>
      </w:r>
    </w:p>
    <w:p w:rsidR="00070B25" w:rsidRDefault="00070B25" w:rsidP="00BD72D5">
      <w:pPr>
        <w:spacing w:after="0"/>
        <w:ind w:left="567" w:hanging="567"/>
      </w:pPr>
      <w:r>
        <w:t xml:space="preserve">27th of March 1916 - 9th Battalion joins </w:t>
      </w:r>
      <w:r w:rsidRPr="00FE22AF">
        <w:t xml:space="preserve">British Expeditionary Force </w:t>
      </w:r>
      <w:r>
        <w:t>in Alexandra and sailed for France</w:t>
      </w:r>
    </w:p>
    <w:p w:rsidR="00070B25" w:rsidRDefault="00070B25" w:rsidP="00BD72D5">
      <w:pPr>
        <w:spacing w:after="0"/>
        <w:ind w:left="567" w:hanging="567"/>
      </w:pPr>
      <w:r>
        <w:t>3rd of April 1916 – Arrived in Marseilles France</w:t>
      </w:r>
    </w:p>
    <w:p w:rsidR="00070B25" w:rsidRDefault="00070B25" w:rsidP="00BD72D5">
      <w:pPr>
        <w:spacing w:after="0"/>
        <w:ind w:left="567" w:hanging="567"/>
      </w:pPr>
      <w:r>
        <w:t xml:space="preserve">3rd of June 1916 - wounded - to hospital </w:t>
      </w:r>
    </w:p>
    <w:p w:rsidR="00070B25" w:rsidRDefault="00070B25" w:rsidP="00BD72D5">
      <w:pPr>
        <w:spacing w:after="0"/>
        <w:ind w:left="567" w:hanging="567"/>
      </w:pPr>
      <w:r>
        <w:t xml:space="preserve">10th of June 1916 - re-joined 9th Battalion </w:t>
      </w:r>
    </w:p>
    <w:p w:rsidR="00070B25" w:rsidRDefault="00070B25" w:rsidP="00BD72D5">
      <w:pPr>
        <w:spacing w:after="0"/>
        <w:ind w:left="567" w:hanging="567"/>
      </w:pPr>
      <w:r>
        <w:t xml:space="preserve">24th of December 1916 – Transfers to 1st Anzac Salvage Section - 1st ADBD (Australian Divisional Base Depot) in France.  </w:t>
      </w:r>
    </w:p>
    <w:p w:rsidR="00070B25" w:rsidRDefault="00070B25" w:rsidP="00BD72D5">
      <w:pPr>
        <w:spacing w:after="0"/>
        <w:ind w:left="567" w:hanging="567"/>
      </w:pPr>
      <w:r>
        <w:t>10th of January 1917 – joined the 1st ADBD</w:t>
      </w:r>
    </w:p>
    <w:p w:rsidR="00070B25" w:rsidRDefault="00070B25" w:rsidP="00BD72D5">
      <w:pPr>
        <w:spacing w:after="0"/>
        <w:ind w:left="567" w:hanging="567"/>
      </w:pPr>
      <w:r>
        <w:t xml:space="preserve">26th of January 1917 – moved to Hospital, influenza then </w:t>
      </w:r>
      <w:proofErr w:type="spellStart"/>
      <w:r>
        <w:t>Orchitis</w:t>
      </w:r>
      <w:proofErr w:type="spellEnd"/>
      <w:r>
        <w:t xml:space="preserve"> - hospitalised in Havre &amp; </w:t>
      </w:r>
      <w:proofErr w:type="spellStart"/>
      <w:r>
        <w:t>Etaples</w:t>
      </w:r>
      <w:proofErr w:type="spellEnd"/>
      <w:r>
        <w:t xml:space="preserve"> 4th Convalescent Depot</w:t>
      </w:r>
    </w:p>
    <w:p w:rsidR="00070B25" w:rsidRDefault="00070B25" w:rsidP="00BD72D5">
      <w:pPr>
        <w:spacing w:after="0"/>
        <w:ind w:left="567" w:hanging="567"/>
      </w:pPr>
      <w:r>
        <w:t xml:space="preserve">19th of February 1917 – re-joined 1st ADBD at </w:t>
      </w:r>
      <w:proofErr w:type="spellStart"/>
      <w:r>
        <w:t>Etaples</w:t>
      </w:r>
      <w:proofErr w:type="spellEnd"/>
      <w:r>
        <w:t xml:space="preserve"> in France</w:t>
      </w:r>
    </w:p>
    <w:p w:rsidR="00070B25" w:rsidRDefault="00070B25" w:rsidP="00BD72D5">
      <w:pPr>
        <w:spacing w:after="0"/>
        <w:ind w:left="567" w:hanging="567"/>
      </w:pPr>
      <w:r>
        <w:t xml:space="preserve">3rd of March 1917 – sick - hospitalised at 5th Convalescent Depot in </w:t>
      </w:r>
      <w:proofErr w:type="spellStart"/>
      <w:r>
        <w:t>Cayeux</w:t>
      </w:r>
      <w:proofErr w:type="spellEnd"/>
      <w:r>
        <w:t xml:space="preserve"> in France</w:t>
      </w:r>
    </w:p>
    <w:p w:rsidR="00070B25" w:rsidRDefault="00070B25" w:rsidP="00BD72D5">
      <w:pPr>
        <w:spacing w:after="0"/>
        <w:ind w:left="567" w:hanging="567"/>
      </w:pPr>
      <w:r>
        <w:t xml:space="preserve">9th of May 1917 - re-joined 1st ADBD at </w:t>
      </w:r>
      <w:proofErr w:type="spellStart"/>
      <w:r>
        <w:t>Etaples</w:t>
      </w:r>
      <w:proofErr w:type="spellEnd"/>
      <w:r>
        <w:t xml:space="preserve"> then </w:t>
      </w:r>
      <w:proofErr w:type="spellStart"/>
      <w:r>
        <w:t>Rouelles</w:t>
      </w:r>
      <w:proofErr w:type="spellEnd"/>
      <w:r>
        <w:t xml:space="preserve"> in France</w:t>
      </w:r>
    </w:p>
    <w:p w:rsidR="00070B25" w:rsidRDefault="00070B25" w:rsidP="00BD72D5">
      <w:pPr>
        <w:spacing w:after="0"/>
        <w:ind w:left="567" w:hanging="567"/>
      </w:pPr>
      <w:r>
        <w:t>15th of July 1917 – Transferred back to 9th Battalion in France near Bray</w:t>
      </w:r>
    </w:p>
    <w:p w:rsidR="00070B25" w:rsidRDefault="00070B25" w:rsidP="00BD72D5">
      <w:pPr>
        <w:spacing w:after="0"/>
        <w:ind w:left="567" w:hanging="567"/>
      </w:pPr>
      <w:r>
        <w:lastRenderedPageBreak/>
        <w:t>22nd of August 1917 – Leave in France</w:t>
      </w:r>
    </w:p>
    <w:p w:rsidR="00070B25" w:rsidRDefault="00070B25" w:rsidP="00BD72D5">
      <w:pPr>
        <w:spacing w:after="0"/>
        <w:ind w:left="567" w:hanging="567"/>
      </w:pPr>
      <w:r>
        <w:t xml:space="preserve">7th of September 1917 - re-joined the 9th Battalion </w:t>
      </w:r>
    </w:p>
    <w:p w:rsidR="00070B25" w:rsidRDefault="00070B25" w:rsidP="00BD72D5">
      <w:pPr>
        <w:spacing w:after="0"/>
        <w:ind w:left="567" w:hanging="567"/>
      </w:pPr>
      <w:r>
        <w:t xml:space="preserve">27th of September 1917 – Wounded </w:t>
      </w:r>
      <w:proofErr w:type="gramStart"/>
      <w:r>
        <w:t>In</w:t>
      </w:r>
      <w:proofErr w:type="gramEnd"/>
      <w:r>
        <w:t xml:space="preserve"> Action (WIA) shrapnel Wound (SW), a foreign Body in the nose. Also developed hydrocele which turned into hernia on the</w:t>
      </w:r>
      <w:r>
        <w:rPr>
          <w:color w:val="000000"/>
          <w:shd w:val="clear" w:color="auto" w:fill="FFFFFF"/>
        </w:rPr>
        <w:t xml:space="preserve"> groin</w:t>
      </w:r>
      <w:r>
        <w:t xml:space="preserve"> - Hospitalised at Horton County London War Hospital Epsom and No.3 Australian Auxiliary Hospital Dartford in England</w:t>
      </w:r>
    </w:p>
    <w:p w:rsidR="00070B25" w:rsidRDefault="00070B25" w:rsidP="00BD72D5">
      <w:pPr>
        <w:spacing w:after="0"/>
        <w:ind w:left="567" w:hanging="567"/>
      </w:pPr>
      <w:r>
        <w:t>19th of February 1918 - re-joined 9th Battalion</w:t>
      </w:r>
    </w:p>
    <w:p w:rsidR="00070B25" w:rsidRDefault="00070B25" w:rsidP="00BD72D5">
      <w:pPr>
        <w:spacing w:after="0"/>
        <w:ind w:left="567" w:hanging="567"/>
      </w:pPr>
      <w:r>
        <w:t>1st of March 1918 – WIA Gun Shot Wound (GSW) to right thigh</w:t>
      </w:r>
    </w:p>
    <w:p w:rsidR="00070B25" w:rsidRDefault="00070B25" w:rsidP="00BD72D5">
      <w:pPr>
        <w:spacing w:after="0"/>
        <w:ind w:left="567" w:hanging="567"/>
      </w:pPr>
      <w:r>
        <w:t>25th</w:t>
      </w:r>
      <w:r w:rsidRPr="00E64664">
        <w:t xml:space="preserve"> </w:t>
      </w:r>
      <w:r>
        <w:t xml:space="preserve">of March 1918 - re-joined 9th Battalion </w:t>
      </w:r>
    </w:p>
    <w:p w:rsidR="00070B25" w:rsidRDefault="00070B25" w:rsidP="00BD72D5">
      <w:pPr>
        <w:spacing w:after="0"/>
        <w:ind w:left="567" w:hanging="567"/>
      </w:pPr>
      <w:r>
        <w:t xml:space="preserve">19th of July 1918 – Killed </w:t>
      </w:r>
      <w:proofErr w:type="gramStart"/>
      <w:r>
        <w:t>In</w:t>
      </w:r>
      <w:proofErr w:type="gramEnd"/>
      <w:r>
        <w:t xml:space="preserve"> Action (KIA) Buried at </w:t>
      </w:r>
      <w:proofErr w:type="spellStart"/>
      <w:r>
        <w:t>Borre</w:t>
      </w:r>
      <w:proofErr w:type="spellEnd"/>
      <w:r>
        <w:t xml:space="preserve"> British Cemetery, </w:t>
      </w:r>
      <w:proofErr w:type="spellStart"/>
      <w:r>
        <w:t>Hazebrouck</w:t>
      </w:r>
      <w:proofErr w:type="spellEnd"/>
      <w:r>
        <w:t xml:space="preserve"> France (plot # II.D.20) in France</w:t>
      </w:r>
    </w:p>
    <w:p w:rsidR="00CF27F9" w:rsidRDefault="00CF27F9"/>
    <w:p w:rsidR="00070B25" w:rsidRPr="00AE1E25" w:rsidRDefault="00070B25" w:rsidP="00070B25">
      <w:pPr>
        <w:rPr>
          <w:rFonts w:ascii="Times New Roman" w:hAnsi="Times New Roman" w:cs="Times New Roman"/>
          <w:b/>
          <w:sz w:val="24"/>
          <w:szCs w:val="24"/>
        </w:rPr>
      </w:pPr>
      <w:r w:rsidRPr="00AE1E25">
        <w:rPr>
          <w:rFonts w:ascii="Times New Roman" w:hAnsi="Times New Roman" w:cs="Times New Roman"/>
          <w:b/>
          <w:sz w:val="24"/>
          <w:szCs w:val="24"/>
        </w:rPr>
        <w:t xml:space="preserve">Bibliography </w:t>
      </w:r>
    </w:p>
    <w:p w:rsidR="00070B25" w:rsidRDefault="00070B25" w:rsidP="00070B25">
      <w:pPr>
        <w:shd w:val="clear" w:color="auto" w:fill="FFFFFF"/>
        <w:spacing w:after="120" w:line="240" w:lineRule="auto"/>
        <w:ind w:left="709" w:hanging="709"/>
        <w:rPr>
          <w:rFonts w:ascii="Times New Roman" w:hAnsi="Times New Roman" w:cs="Times New Roman"/>
          <w:sz w:val="24"/>
          <w:szCs w:val="24"/>
        </w:rPr>
      </w:pPr>
      <w:proofErr w:type="gramStart"/>
      <w:r>
        <w:rPr>
          <w:rFonts w:ascii="Times New Roman" w:hAnsi="Times New Roman" w:cs="Times New Roman"/>
          <w:sz w:val="24"/>
          <w:szCs w:val="24"/>
        </w:rPr>
        <w:t>1.</w:t>
      </w:r>
      <w:r>
        <w:rPr>
          <w:rFonts w:ascii="Times New Roman" w:hAnsi="Times New Roman" w:cs="Times New Roman"/>
          <w:sz w:val="24"/>
          <w:szCs w:val="24"/>
        </w:rPr>
        <w:tab/>
        <w:t>Corporal William Roberts’ WWI Service Record from the National Archives of Australia.</w:t>
      </w:r>
      <w:proofErr w:type="gramEnd"/>
    </w:p>
    <w:p w:rsidR="00070B25" w:rsidRDefault="00070B25" w:rsidP="00070B25">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t>9th Australian Infantry Battalion’s Unit War Diaries from the Australian War Memorial.</w:t>
      </w:r>
    </w:p>
    <w:p w:rsidR="00FC61AB" w:rsidRPr="0055157B" w:rsidRDefault="00070B25" w:rsidP="0055157B">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3.</w:t>
      </w:r>
      <w:r w:rsidRPr="0055157B">
        <w:rPr>
          <w:rFonts w:ascii="Times New Roman" w:hAnsi="Times New Roman" w:cs="Times New Roman"/>
          <w:sz w:val="24"/>
          <w:szCs w:val="24"/>
        </w:rPr>
        <w:tab/>
      </w:r>
      <w:r w:rsidR="00FC61AB" w:rsidRPr="0055157B">
        <w:rPr>
          <w:rFonts w:ascii="Times New Roman" w:hAnsi="Times New Roman" w:cs="Times New Roman"/>
          <w:sz w:val="24"/>
          <w:szCs w:val="24"/>
        </w:rPr>
        <w:t xml:space="preserve">Battle of Lone Pine from Virtual War Memorial website - </w:t>
      </w:r>
      <w:r w:rsidR="00FC61AB" w:rsidRPr="0055157B">
        <w:rPr>
          <w:rFonts w:ascii="Times New Roman" w:hAnsi="Times New Roman" w:cs="Times New Roman"/>
          <w:i/>
          <w:sz w:val="24"/>
          <w:szCs w:val="24"/>
        </w:rPr>
        <w:t>https://vwma.org.au/explore/campaigns/3</w:t>
      </w:r>
    </w:p>
    <w:p w:rsidR="00070B25" w:rsidRDefault="00070B25" w:rsidP="0055157B">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r>
      <w:r w:rsidRPr="0064380E">
        <w:rPr>
          <w:rFonts w:ascii="Times New Roman" w:hAnsi="Times New Roman" w:cs="Times New Roman"/>
          <w:sz w:val="24"/>
          <w:szCs w:val="24"/>
        </w:rPr>
        <w:t>AIF Unit</w:t>
      </w:r>
      <w:r>
        <w:rPr>
          <w:rFonts w:ascii="Times New Roman" w:hAnsi="Times New Roman" w:cs="Times New Roman"/>
          <w:sz w:val="24"/>
          <w:szCs w:val="24"/>
        </w:rPr>
        <w:t>s</w:t>
      </w:r>
      <w:r w:rsidRPr="0064380E">
        <w:rPr>
          <w:rFonts w:ascii="Times New Roman" w:hAnsi="Times New Roman" w:cs="Times New Roman"/>
          <w:sz w:val="24"/>
          <w:szCs w:val="24"/>
        </w:rPr>
        <w:t xml:space="preserve"> </w:t>
      </w:r>
      <w:r w:rsidRPr="006604DE">
        <w:rPr>
          <w:rFonts w:ascii="Times New Roman" w:hAnsi="Times New Roman" w:cs="Times New Roman"/>
          <w:sz w:val="24"/>
          <w:szCs w:val="24"/>
        </w:rPr>
        <w:t>h</w:t>
      </w:r>
      <w:r w:rsidRPr="0064380E">
        <w:rPr>
          <w:rFonts w:ascii="Times New Roman" w:hAnsi="Times New Roman" w:cs="Times New Roman"/>
          <w:sz w:val="24"/>
          <w:szCs w:val="24"/>
        </w:rPr>
        <w:t>istory</w:t>
      </w:r>
      <w:r>
        <w:rPr>
          <w:rFonts w:ascii="Times New Roman" w:hAnsi="Times New Roman" w:cs="Times New Roman"/>
          <w:sz w:val="24"/>
          <w:szCs w:val="24"/>
        </w:rPr>
        <w:t>,</w:t>
      </w:r>
      <w:r w:rsidRPr="0064380E">
        <w:rPr>
          <w:rFonts w:ascii="Times New Roman" w:hAnsi="Times New Roman" w:cs="Times New Roman"/>
          <w:sz w:val="24"/>
          <w:szCs w:val="24"/>
        </w:rPr>
        <w:t xml:space="preserve"> photographs</w:t>
      </w:r>
      <w:r>
        <w:rPr>
          <w:rFonts w:ascii="Times New Roman" w:hAnsi="Times New Roman" w:cs="Times New Roman"/>
          <w:sz w:val="24"/>
          <w:szCs w:val="24"/>
        </w:rPr>
        <w:t xml:space="preserve"> and other information </w:t>
      </w:r>
      <w:r w:rsidRPr="0064380E">
        <w:rPr>
          <w:rFonts w:ascii="Times New Roman" w:hAnsi="Times New Roman" w:cs="Times New Roman"/>
          <w:sz w:val="24"/>
          <w:szCs w:val="24"/>
        </w:rPr>
        <w:t xml:space="preserve">from </w:t>
      </w:r>
      <w:r>
        <w:rPr>
          <w:rFonts w:ascii="Times New Roman" w:hAnsi="Times New Roman" w:cs="Times New Roman"/>
          <w:sz w:val="24"/>
          <w:szCs w:val="24"/>
        </w:rPr>
        <w:t xml:space="preserve">the Australian War Memorial website - </w:t>
      </w:r>
      <w:r w:rsidRPr="0055157B">
        <w:rPr>
          <w:rFonts w:ascii="Times New Roman" w:hAnsi="Times New Roman" w:cs="Times New Roman"/>
          <w:i/>
          <w:sz w:val="24"/>
          <w:szCs w:val="24"/>
        </w:rPr>
        <w:t>https://www.awm.gov.au/</w:t>
      </w:r>
    </w:p>
    <w:p w:rsidR="00070B25" w:rsidRDefault="00070B25" w:rsidP="0055157B">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5.</w:t>
      </w:r>
      <w:r>
        <w:rPr>
          <w:rFonts w:ascii="Times New Roman" w:hAnsi="Times New Roman" w:cs="Times New Roman"/>
          <w:sz w:val="24"/>
          <w:szCs w:val="24"/>
        </w:rPr>
        <w:tab/>
        <w:t xml:space="preserve">Digger History website - </w:t>
      </w:r>
      <w:r w:rsidRPr="0055157B">
        <w:rPr>
          <w:rFonts w:ascii="Times New Roman" w:hAnsi="Times New Roman" w:cs="Times New Roman"/>
          <w:i/>
          <w:sz w:val="24"/>
          <w:szCs w:val="24"/>
        </w:rPr>
        <w:t>http://www.diggerhistory.info</w:t>
      </w:r>
      <w:r>
        <w:rPr>
          <w:rFonts w:ascii="Times New Roman" w:hAnsi="Times New Roman" w:cs="Times New Roman"/>
          <w:sz w:val="24"/>
          <w:szCs w:val="24"/>
        </w:rPr>
        <w:t>.</w:t>
      </w:r>
    </w:p>
    <w:p w:rsidR="0055157B" w:rsidRDefault="00070B25" w:rsidP="00070B25">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rPr>
        <w:tab/>
      </w:r>
      <w:r w:rsidR="0055157B">
        <w:rPr>
          <w:rFonts w:ascii="Times New Roman" w:hAnsi="Times New Roman" w:cs="Times New Roman"/>
          <w:sz w:val="24"/>
          <w:szCs w:val="24"/>
        </w:rPr>
        <w:t>3rd Australian Infantry Brigade’s Unit War Dairies from the Australian War Memorial.</w:t>
      </w:r>
    </w:p>
    <w:p w:rsidR="00FC61AB" w:rsidRPr="0055157B" w:rsidRDefault="00FC61AB" w:rsidP="00070B25">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7.</w:t>
      </w:r>
      <w:r w:rsidRPr="0055157B">
        <w:rPr>
          <w:rFonts w:ascii="Times New Roman" w:hAnsi="Times New Roman" w:cs="Times New Roman"/>
          <w:sz w:val="24"/>
          <w:szCs w:val="24"/>
        </w:rPr>
        <w:tab/>
      </w:r>
      <w:hyperlink r:id="rId36" w:history="1">
        <w:r w:rsidR="00FC0066" w:rsidRPr="0055157B">
          <w:rPr>
            <w:rFonts w:ascii="Times New Roman" w:hAnsi="Times New Roman" w:cs="Times New Roman"/>
            <w:sz w:val="24"/>
            <w:szCs w:val="24"/>
          </w:rPr>
          <w:t>Anzac Portal</w:t>
        </w:r>
      </w:hyperlink>
      <w:r w:rsidR="00FC0066" w:rsidRPr="0055157B">
        <w:rPr>
          <w:rFonts w:ascii="Times New Roman" w:hAnsi="Times New Roman" w:cs="Times New Roman"/>
          <w:sz w:val="24"/>
          <w:szCs w:val="24"/>
        </w:rPr>
        <w:t xml:space="preserve"> Department of Veterans' Affairs</w:t>
      </w:r>
      <w:r w:rsidR="0055157B">
        <w:rPr>
          <w:rFonts w:ascii="Times New Roman" w:hAnsi="Times New Roman" w:cs="Times New Roman"/>
          <w:sz w:val="24"/>
          <w:szCs w:val="24"/>
        </w:rPr>
        <w:t xml:space="preserve"> at </w:t>
      </w:r>
      <w:r w:rsidR="0055157B" w:rsidRPr="0055157B">
        <w:rPr>
          <w:rFonts w:ascii="Times New Roman" w:hAnsi="Times New Roman" w:cs="Times New Roman"/>
          <w:i/>
          <w:sz w:val="24"/>
          <w:szCs w:val="24"/>
        </w:rPr>
        <w:t>https://anzacportal.dva.gov.au/</w:t>
      </w:r>
    </w:p>
    <w:p w:rsidR="00913E6E" w:rsidRPr="0055157B" w:rsidRDefault="00913E6E" w:rsidP="0055157B">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8.</w:t>
      </w:r>
      <w:r w:rsidRPr="0055157B">
        <w:rPr>
          <w:rFonts w:ascii="Times New Roman" w:hAnsi="Times New Roman" w:cs="Times New Roman"/>
          <w:sz w:val="24"/>
          <w:szCs w:val="24"/>
        </w:rPr>
        <w:tab/>
        <w:t xml:space="preserve">Battle of </w:t>
      </w:r>
      <w:proofErr w:type="gramStart"/>
      <w:r w:rsidRPr="0055157B">
        <w:rPr>
          <w:rFonts w:ascii="Times New Roman" w:hAnsi="Times New Roman" w:cs="Times New Roman"/>
          <w:sz w:val="24"/>
          <w:szCs w:val="24"/>
        </w:rPr>
        <w:t xml:space="preserve">Pozieres  </w:t>
      </w:r>
      <w:proofErr w:type="gramEnd"/>
      <w:hyperlink r:id="rId37" w:history="1">
        <w:r w:rsidRPr="0055157B">
          <w:rPr>
            <w:rFonts w:ascii="Times New Roman" w:hAnsi="Times New Roman" w:cs="Times New Roman"/>
            <w:i/>
            <w:sz w:val="24"/>
            <w:szCs w:val="24"/>
          </w:rPr>
          <w:t>https://www.abc.net.au/ww1-anzac/fromelles-pozieres/story-of-the-days/</w:t>
        </w:r>
      </w:hyperlink>
    </w:p>
    <w:p w:rsidR="00F66F04" w:rsidRPr="0055157B" w:rsidRDefault="00F66F04" w:rsidP="0055157B">
      <w:pPr>
        <w:shd w:val="clear" w:color="auto" w:fill="FFFFFF"/>
        <w:spacing w:after="120" w:line="240" w:lineRule="auto"/>
        <w:ind w:left="709" w:hanging="709"/>
        <w:rPr>
          <w:rFonts w:ascii="Times New Roman" w:hAnsi="Times New Roman" w:cs="Times New Roman"/>
          <w:i/>
          <w:sz w:val="24"/>
          <w:szCs w:val="24"/>
        </w:rPr>
      </w:pPr>
      <w:r w:rsidRPr="0055157B">
        <w:rPr>
          <w:rFonts w:ascii="Times New Roman" w:hAnsi="Times New Roman" w:cs="Times New Roman"/>
          <w:sz w:val="24"/>
          <w:szCs w:val="24"/>
        </w:rPr>
        <w:t>9.</w:t>
      </w:r>
      <w:r w:rsidRPr="0055157B">
        <w:rPr>
          <w:rFonts w:ascii="Times New Roman" w:hAnsi="Times New Roman" w:cs="Times New Roman"/>
          <w:sz w:val="24"/>
          <w:szCs w:val="24"/>
        </w:rPr>
        <w:tab/>
        <w:t xml:space="preserve">9th Battalion Pozieres causalities, 9th Battalion Association at </w:t>
      </w:r>
      <w:r w:rsidRPr="0055157B">
        <w:rPr>
          <w:rFonts w:ascii="Times New Roman" w:hAnsi="Times New Roman" w:cs="Times New Roman"/>
          <w:i/>
          <w:sz w:val="24"/>
          <w:szCs w:val="24"/>
        </w:rPr>
        <w:t>http://www.9bnassoc.org/9th_battalions/9rqr/9th_bn_history/</w:t>
      </w:r>
    </w:p>
    <w:p w:rsidR="00913E6E" w:rsidRPr="0055157B" w:rsidRDefault="00FA078A" w:rsidP="00070B25">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10.</w:t>
      </w:r>
      <w:r w:rsidRPr="0055157B">
        <w:rPr>
          <w:rFonts w:ascii="Times New Roman" w:hAnsi="Times New Roman" w:cs="Times New Roman"/>
          <w:sz w:val="24"/>
          <w:szCs w:val="24"/>
        </w:rPr>
        <w:tab/>
        <w:t xml:space="preserve">Battle of </w:t>
      </w:r>
      <w:proofErr w:type="spellStart"/>
      <w:r w:rsidRPr="0055157B">
        <w:rPr>
          <w:rFonts w:ascii="Times New Roman" w:hAnsi="Times New Roman" w:cs="Times New Roman"/>
          <w:sz w:val="24"/>
          <w:szCs w:val="24"/>
        </w:rPr>
        <w:t>Mouquet</w:t>
      </w:r>
      <w:proofErr w:type="spellEnd"/>
      <w:r w:rsidRPr="0055157B">
        <w:rPr>
          <w:rFonts w:ascii="Times New Roman" w:hAnsi="Times New Roman" w:cs="Times New Roman"/>
          <w:sz w:val="24"/>
          <w:szCs w:val="24"/>
        </w:rPr>
        <w:t xml:space="preserve"> Farm at </w:t>
      </w:r>
      <w:hyperlink r:id="rId38" w:history="1">
        <w:r w:rsidR="007F48D1" w:rsidRPr="0055157B">
          <w:rPr>
            <w:rFonts w:ascii="Times New Roman" w:hAnsi="Times New Roman" w:cs="Times New Roman"/>
            <w:i/>
          </w:rPr>
          <w:t>https://vwma.org.au/explore/campaigns/103</w:t>
        </w:r>
      </w:hyperlink>
    </w:p>
    <w:p w:rsidR="007F48D1" w:rsidRPr="0055157B" w:rsidRDefault="007F48D1" w:rsidP="0055157B">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11.</w:t>
      </w:r>
      <w:r w:rsidRPr="0055157B">
        <w:rPr>
          <w:rFonts w:ascii="Times New Roman" w:hAnsi="Times New Roman" w:cs="Times New Roman"/>
          <w:sz w:val="24"/>
          <w:szCs w:val="24"/>
        </w:rPr>
        <w:tab/>
        <w:t xml:space="preserve">Battle of </w:t>
      </w:r>
      <w:proofErr w:type="spellStart"/>
      <w:r w:rsidRPr="0055157B">
        <w:rPr>
          <w:rFonts w:ascii="Times New Roman" w:hAnsi="Times New Roman" w:cs="Times New Roman"/>
          <w:sz w:val="24"/>
          <w:szCs w:val="24"/>
        </w:rPr>
        <w:t>Menin</w:t>
      </w:r>
      <w:proofErr w:type="spellEnd"/>
      <w:r w:rsidRPr="0055157B">
        <w:rPr>
          <w:rFonts w:ascii="Times New Roman" w:hAnsi="Times New Roman" w:cs="Times New Roman"/>
          <w:sz w:val="24"/>
          <w:szCs w:val="24"/>
        </w:rPr>
        <w:t xml:space="preserve"> Road at - </w:t>
      </w:r>
      <w:hyperlink r:id="rId39" w:history="1">
        <w:r w:rsidRPr="0055157B">
          <w:rPr>
            <w:rFonts w:ascii="Times New Roman" w:hAnsi="Times New Roman" w:cs="Times New Roman"/>
            <w:i/>
            <w:sz w:val="24"/>
            <w:szCs w:val="24"/>
          </w:rPr>
          <w:t>http://alh-research.tripod.com/Light_Horse/index.blog/1886160/menin-road-belgium-september-20-1917/</w:t>
        </w:r>
      </w:hyperlink>
    </w:p>
    <w:p w:rsidR="00070B25" w:rsidRPr="0055157B" w:rsidRDefault="00070B25" w:rsidP="00070B25">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12.</w:t>
      </w:r>
      <w:r w:rsidRPr="00FC0BFE">
        <w:rPr>
          <w:rFonts w:ascii="Times New Roman" w:hAnsi="Times New Roman" w:cs="Times New Roman"/>
          <w:sz w:val="24"/>
          <w:szCs w:val="24"/>
        </w:rPr>
        <w:tab/>
      </w:r>
      <w:r w:rsidRPr="0055157B">
        <w:rPr>
          <w:rFonts w:ascii="Times New Roman" w:hAnsi="Times New Roman" w:cs="Times New Roman"/>
          <w:sz w:val="24"/>
          <w:szCs w:val="24"/>
        </w:rPr>
        <w:t xml:space="preserve">Structure of Australia's forces in World War I - </w:t>
      </w:r>
      <w:r w:rsidRPr="0055157B">
        <w:rPr>
          <w:rFonts w:ascii="Times New Roman" w:hAnsi="Times New Roman" w:cs="Times New Roman"/>
          <w:i/>
          <w:sz w:val="24"/>
          <w:szCs w:val="24"/>
        </w:rPr>
        <w:t>https://anzacportal.dva.gov.au/wars-and-missions/ww1/military-organisation/structure-of-forces</w:t>
      </w:r>
    </w:p>
    <w:p w:rsidR="00070B25" w:rsidRPr="0055157B" w:rsidRDefault="00070B25" w:rsidP="00070B25">
      <w:pPr>
        <w:shd w:val="clear" w:color="auto" w:fill="FFFFFF"/>
        <w:spacing w:after="120" w:line="240" w:lineRule="auto"/>
        <w:ind w:left="709" w:hanging="709"/>
        <w:rPr>
          <w:rFonts w:ascii="Times New Roman" w:hAnsi="Times New Roman" w:cs="Times New Roman"/>
          <w:sz w:val="24"/>
          <w:szCs w:val="24"/>
        </w:rPr>
      </w:pPr>
      <w:r w:rsidRPr="00351703">
        <w:rPr>
          <w:rFonts w:ascii="Times New Roman" w:hAnsi="Times New Roman" w:cs="Times New Roman"/>
          <w:sz w:val="24"/>
          <w:szCs w:val="24"/>
        </w:rPr>
        <w:t>13.</w:t>
      </w:r>
      <w:r w:rsidRPr="00351703">
        <w:rPr>
          <w:rFonts w:ascii="Times New Roman" w:hAnsi="Times New Roman" w:cs="Times New Roman"/>
          <w:sz w:val="24"/>
          <w:szCs w:val="24"/>
        </w:rPr>
        <w:tab/>
        <w:t xml:space="preserve">British Campaign Medals of WW1 </w:t>
      </w:r>
      <w:r w:rsidRPr="0055157B">
        <w:rPr>
          <w:rFonts w:ascii="Times New Roman" w:hAnsi="Times New Roman" w:cs="Times New Roman"/>
          <w:sz w:val="24"/>
          <w:szCs w:val="24"/>
        </w:rPr>
        <w:t xml:space="preserve">- </w:t>
      </w:r>
      <w:r w:rsidRPr="0055157B">
        <w:rPr>
          <w:rFonts w:ascii="Times New Roman" w:hAnsi="Times New Roman" w:cs="Times New Roman"/>
          <w:i/>
          <w:sz w:val="24"/>
          <w:szCs w:val="24"/>
        </w:rPr>
        <w:t>http://www.greatwar.co.uk/medals/ww1-campaign-medals.htm#star191415</w:t>
      </w:r>
    </w:p>
    <w:p w:rsidR="007E1AD6" w:rsidRPr="0055157B" w:rsidRDefault="007E1AD6" w:rsidP="0055157B">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14.</w:t>
      </w:r>
      <w:r w:rsidRPr="0055157B">
        <w:rPr>
          <w:rFonts w:ascii="Times New Roman" w:hAnsi="Times New Roman" w:cs="Times New Roman"/>
          <w:sz w:val="24"/>
          <w:szCs w:val="24"/>
        </w:rPr>
        <w:tab/>
        <w:t xml:space="preserve">Hydrocele information from the Western Australia Urology at </w:t>
      </w:r>
      <w:hyperlink r:id="rId40" w:history="1">
        <w:r w:rsidRPr="0055157B">
          <w:rPr>
            <w:rFonts w:ascii="Times New Roman" w:hAnsi="Times New Roman" w:cs="Times New Roman"/>
            <w:sz w:val="24"/>
            <w:szCs w:val="24"/>
          </w:rPr>
          <w:t>https://waurology.com.au/hydrocele-treatment</w:t>
        </w:r>
      </w:hyperlink>
    </w:p>
    <w:p w:rsidR="007E1AD6" w:rsidRPr="0055157B" w:rsidRDefault="00F62787" w:rsidP="0055157B">
      <w:pPr>
        <w:shd w:val="clear" w:color="auto" w:fill="FFFFFF"/>
        <w:spacing w:after="120" w:line="240" w:lineRule="auto"/>
        <w:ind w:left="709" w:hanging="709"/>
        <w:rPr>
          <w:rFonts w:ascii="Times New Roman" w:hAnsi="Times New Roman" w:cs="Times New Roman"/>
          <w:sz w:val="24"/>
          <w:szCs w:val="24"/>
        </w:rPr>
      </w:pPr>
      <w:r w:rsidRPr="0055157B">
        <w:rPr>
          <w:rFonts w:ascii="Times New Roman" w:hAnsi="Times New Roman" w:cs="Times New Roman"/>
          <w:sz w:val="24"/>
          <w:szCs w:val="24"/>
        </w:rPr>
        <w:t>15.</w:t>
      </w:r>
      <w:r w:rsidRPr="0055157B">
        <w:rPr>
          <w:rFonts w:ascii="Times New Roman" w:hAnsi="Times New Roman" w:cs="Times New Roman"/>
          <w:sz w:val="24"/>
          <w:szCs w:val="24"/>
        </w:rPr>
        <w:tab/>
        <w:t xml:space="preserve">Battle of </w:t>
      </w:r>
      <w:proofErr w:type="spellStart"/>
      <w:r w:rsidRPr="0055157B">
        <w:rPr>
          <w:rFonts w:ascii="Times New Roman" w:hAnsi="Times New Roman" w:cs="Times New Roman"/>
          <w:sz w:val="24"/>
          <w:szCs w:val="24"/>
        </w:rPr>
        <w:t>Hazebrouck</w:t>
      </w:r>
      <w:proofErr w:type="spellEnd"/>
      <w:r w:rsidRPr="0055157B">
        <w:rPr>
          <w:rFonts w:ascii="Times New Roman" w:hAnsi="Times New Roman" w:cs="Times New Roman"/>
          <w:sz w:val="24"/>
          <w:szCs w:val="24"/>
        </w:rPr>
        <w:t xml:space="preserve"> from the Sir John Monash Centre </w:t>
      </w:r>
      <w:proofErr w:type="spellStart"/>
      <w:r w:rsidRPr="0055157B">
        <w:rPr>
          <w:rFonts w:ascii="Times New Roman" w:hAnsi="Times New Roman" w:cs="Times New Roman"/>
          <w:sz w:val="24"/>
          <w:szCs w:val="24"/>
        </w:rPr>
        <w:t>Villers</w:t>
      </w:r>
      <w:proofErr w:type="spellEnd"/>
      <w:r w:rsidRPr="0055157B">
        <w:rPr>
          <w:rFonts w:ascii="Times New Roman" w:hAnsi="Times New Roman" w:cs="Times New Roman"/>
          <w:sz w:val="24"/>
          <w:szCs w:val="24"/>
        </w:rPr>
        <w:t xml:space="preserve"> </w:t>
      </w:r>
      <w:proofErr w:type="spellStart"/>
      <w:r w:rsidRPr="0055157B">
        <w:rPr>
          <w:rFonts w:ascii="Times New Roman" w:hAnsi="Times New Roman" w:cs="Times New Roman"/>
          <w:sz w:val="24"/>
          <w:szCs w:val="24"/>
        </w:rPr>
        <w:t>Bretonneux</w:t>
      </w:r>
      <w:proofErr w:type="spellEnd"/>
      <w:r w:rsidRPr="0055157B">
        <w:rPr>
          <w:rFonts w:ascii="Times New Roman" w:hAnsi="Times New Roman" w:cs="Times New Roman"/>
          <w:sz w:val="24"/>
          <w:szCs w:val="24"/>
        </w:rPr>
        <w:t>, France</w:t>
      </w:r>
    </w:p>
    <w:p w:rsidR="007E1AD6" w:rsidRPr="008424A7" w:rsidRDefault="008424A7" w:rsidP="0055157B">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16.</w:t>
      </w:r>
      <w:r>
        <w:rPr>
          <w:rFonts w:ascii="Times New Roman" w:hAnsi="Times New Roman" w:cs="Times New Roman"/>
          <w:sz w:val="24"/>
          <w:szCs w:val="24"/>
        </w:rPr>
        <w:tab/>
        <w:t xml:space="preserve">Photo of </w:t>
      </w:r>
      <w:proofErr w:type="spellStart"/>
      <w:r>
        <w:rPr>
          <w:rFonts w:ascii="Times New Roman" w:hAnsi="Times New Roman" w:cs="Times New Roman"/>
          <w:sz w:val="24"/>
          <w:szCs w:val="24"/>
        </w:rPr>
        <w:t>Menin</w:t>
      </w:r>
      <w:proofErr w:type="spellEnd"/>
      <w:r>
        <w:rPr>
          <w:rFonts w:ascii="Times New Roman" w:hAnsi="Times New Roman" w:cs="Times New Roman"/>
          <w:sz w:val="24"/>
          <w:szCs w:val="24"/>
        </w:rPr>
        <w:t xml:space="preserve"> Road from the </w:t>
      </w:r>
      <w:r w:rsidRPr="008424A7">
        <w:rPr>
          <w:rFonts w:ascii="Times New Roman" w:hAnsi="Times New Roman" w:cs="Times New Roman"/>
          <w:sz w:val="24"/>
          <w:szCs w:val="24"/>
        </w:rPr>
        <w:t>National Army Museum, Study Collection at https://collection.nam.ac.uk/detail.php?acc=1999-11-70-21</w:t>
      </w:r>
    </w:p>
    <w:p w:rsidR="008424A7" w:rsidRDefault="00194D5B" w:rsidP="0055157B">
      <w:pPr>
        <w:shd w:val="clear" w:color="auto" w:fill="FFFFFF"/>
        <w:spacing w:after="120" w:line="240" w:lineRule="auto"/>
        <w:ind w:left="709" w:hanging="709"/>
        <w:rPr>
          <w:rFonts w:ascii="Times New Roman" w:hAnsi="Times New Roman" w:cs="Times New Roman"/>
          <w:sz w:val="24"/>
          <w:szCs w:val="24"/>
        </w:rPr>
      </w:pPr>
      <w:r>
        <w:rPr>
          <w:rFonts w:ascii="Times New Roman" w:hAnsi="Times New Roman" w:cs="Times New Roman"/>
          <w:sz w:val="24"/>
          <w:szCs w:val="24"/>
        </w:rPr>
        <w:t>17.</w:t>
      </w:r>
      <w:r>
        <w:rPr>
          <w:rFonts w:ascii="Times New Roman" w:hAnsi="Times New Roman" w:cs="Times New Roman"/>
          <w:sz w:val="24"/>
          <w:szCs w:val="24"/>
        </w:rPr>
        <w:tab/>
      </w:r>
      <w:r w:rsidR="002314B3">
        <w:rPr>
          <w:rFonts w:ascii="Times New Roman" w:hAnsi="Times New Roman" w:cs="Times New Roman"/>
          <w:sz w:val="24"/>
          <w:szCs w:val="24"/>
        </w:rPr>
        <w:t>William Roberts’ h</w:t>
      </w:r>
      <w:r>
        <w:rPr>
          <w:rFonts w:ascii="Times New Roman" w:hAnsi="Times New Roman" w:cs="Times New Roman"/>
          <w:sz w:val="24"/>
          <w:szCs w:val="24"/>
        </w:rPr>
        <w:t>e</w:t>
      </w:r>
      <w:r w:rsidR="002314B3">
        <w:rPr>
          <w:rFonts w:ascii="Times New Roman" w:hAnsi="Times New Roman" w:cs="Times New Roman"/>
          <w:sz w:val="24"/>
          <w:szCs w:val="24"/>
        </w:rPr>
        <w:t>ad</w:t>
      </w:r>
      <w:r>
        <w:rPr>
          <w:rFonts w:ascii="Times New Roman" w:hAnsi="Times New Roman" w:cs="Times New Roman"/>
          <w:sz w:val="24"/>
          <w:szCs w:val="24"/>
        </w:rPr>
        <w:t xml:space="preserve">stone from </w:t>
      </w:r>
      <w:proofErr w:type="spellStart"/>
      <w:r>
        <w:rPr>
          <w:rFonts w:ascii="Times New Roman" w:hAnsi="Times New Roman" w:cs="Times New Roman"/>
          <w:sz w:val="24"/>
          <w:szCs w:val="24"/>
        </w:rPr>
        <w:t>Billiongraves</w:t>
      </w:r>
      <w:proofErr w:type="spellEnd"/>
      <w:r>
        <w:rPr>
          <w:rFonts w:ascii="Times New Roman" w:hAnsi="Times New Roman" w:cs="Times New Roman"/>
          <w:sz w:val="24"/>
          <w:szCs w:val="24"/>
        </w:rPr>
        <w:t xml:space="preserve"> at </w:t>
      </w:r>
      <w:hyperlink r:id="rId41" w:history="1">
        <w:r w:rsidRPr="00D562BE">
          <w:rPr>
            <w:rStyle w:val="Hyperlink"/>
            <w:rFonts w:ascii="Times New Roman" w:hAnsi="Times New Roman" w:cs="Times New Roman"/>
            <w:sz w:val="24"/>
            <w:szCs w:val="24"/>
          </w:rPr>
          <w:t>https://billiongraves.com/grave/W-H-F-Roberts/17858248</w:t>
        </w:r>
      </w:hyperlink>
    </w:p>
    <w:sectPr w:rsidR="008424A7" w:rsidSect="000B5A00">
      <w:headerReference w:type="default" r:id="rId42"/>
      <w:footerReference w:type="default" r:id="rId43"/>
      <w:pgSz w:w="11906" w:h="16838"/>
      <w:pgMar w:top="1440" w:right="1133" w:bottom="1135" w:left="1418" w:header="142" w:footer="27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46F1" w:rsidRDefault="00CA46F1" w:rsidP="00934A05">
      <w:pPr>
        <w:spacing w:after="0" w:line="240" w:lineRule="auto"/>
      </w:pPr>
      <w:r>
        <w:separator/>
      </w:r>
    </w:p>
  </w:endnote>
  <w:endnote w:type="continuationSeparator" w:id="0">
    <w:p w:rsidR="00CA46F1" w:rsidRDefault="00CA46F1" w:rsidP="00934A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C75" w:rsidRDefault="00881C75" w:rsidP="003766D9">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720F55">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20F55">
      <w:rPr>
        <w:b/>
        <w:bCs/>
        <w:noProof/>
      </w:rPr>
      <w:t>19</w:t>
    </w:r>
    <w:r>
      <w:rPr>
        <w:b/>
        <w:bCs/>
        <w:sz w:val="24"/>
        <w:szCs w:val="24"/>
      </w:rPr>
      <w:fldChar w:fldCharType="end"/>
    </w:r>
  </w:p>
  <w:p w:rsidR="00881C75" w:rsidRDefault="00881C7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46F1" w:rsidRDefault="00CA46F1" w:rsidP="00934A05">
      <w:pPr>
        <w:spacing w:after="0" w:line="240" w:lineRule="auto"/>
      </w:pPr>
      <w:r>
        <w:separator/>
      </w:r>
    </w:p>
  </w:footnote>
  <w:footnote w:type="continuationSeparator" w:id="0">
    <w:p w:rsidR="00CA46F1" w:rsidRDefault="00CA46F1" w:rsidP="00934A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1C75" w:rsidRPr="00DD28B0" w:rsidRDefault="00881C75" w:rsidP="00DD28B0">
    <w:pPr>
      <w:pStyle w:val="Header"/>
      <w:ind w:right="0"/>
    </w:pPr>
    <w:r w:rsidRPr="00DD28B0">
      <w:drawing>
        <wp:inline distT="0" distB="0" distL="0" distR="0" wp14:anchorId="31BFF64C" wp14:editId="2C588B57">
          <wp:extent cx="745435" cy="567951"/>
          <wp:effectExtent l="0" t="0" r="0" b="3810"/>
          <wp:docPr id="9" name="Picture 9" descr="https://www.aif.adfa.edu.au/images/aif5p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aif.adfa.edu.au/images/aif5pc.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9029" cy="570689"/>
                  </a:xfrm>
                  <a:prstGeom prst="rect">
                    <a:avLst/>
                  </a:prstGeom>
                  <a:noFill/>
                  <a:ln>
                    <a:noFill/>
                  </a:ln>
                </pic:spPr>
              </pic:pic>
            </a:graphicData>
          </a:graphic>
        </wp:inline>
      </w:drawing>
    </w:r>
    <w:r>
      <w:t xml:space="preserve">   </w:t>
    </w:r>
    <w:r w:rsidRPr="00DD28B0">
      <w:rPr>
        <w:rFonts w:ascii="Times New Roman" w:hAnsi="Times New Roman" w:cs="Times New Roman"/>
        <w:b/>
        <w:sz w:val="24"/>
        <w:szCs w:val="24"/>
        <w:u w:val="single"/>
      </w:rPr>
      <w:t>The First World War story of Corporal William Roberts</w:t>
    </w:r>
    <w:r w:rsidRPr="00DD28B0">
      <w:t xml:space="preserve"> </w:t>
    </w:r>
    <w:r>
      <w:t xml:space="preserve">  </w:t>
    </w:r>
    <w:r w:rsidRPr="00DD28B0">
      <w:drawing>
        <wp:inline distT="0" distB="0" distL="0" distR="0" wp14:anchorId="5BE65841" wp14:editId="2ED492AD">
          <wp:extent cx="682070" cy="367748"/>
          <wp:effectExtent l="0" t="0" r="3810" b="0"/>
          <wp:docPr id="12" name="Picture 12" descr="Big thumb 9th relawm07941.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g thumb 9th relawm07941.08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94815" cy="374619"/>
                  </a:xfrm>
                  <a:prstGeom prst="rect">
                    <a:avLst/>
                  </a:prstGeom>
                  <a:noFill/>
                  <a:ln>
                    <a:noFill/>
                  </a:ln>
                </pic:spPr>
              </pic:pic>
            </a:graphicData>
          </a:graphic>
        </wp:inline>
      </w:drawing>
    </w:r>
  </w:p>
  <w:p w:rsidR="00881C75" w:rsidRDefault="00881C75" w:rsidP="00DD28B0">
    <w:pPr>
      <w:pStyle w:val="Header"/>
      <w:ind w:right="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12391"/>
    <w:multiLevelType w:val="multilevel"/>
    <w:tmpl w:val="7012DE2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11331F"/>
    <w:multiLevelType w:val="multilevel"/>
    <w:tmpl w:val="D23E0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88C3608"/>
    <w:multiLevelType w:val="multilevel"/>
    <w:tmpl w:val="19DA4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9D27E80"/>
    <w:multiLevelType w:val="multilevel"/>
    <w:tmpl w:val="AC64F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45965F9D"/>
    <w:multiLevelType w:val="multilevel"/>
    <w:tmpl w:val="AC3A9BF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6D72237"/>
    <w:multiLevelType w:val="multilevel"/>
    <w:tmpl w:val="AB6CC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73A67871"/>
    <w:multiLevelType w:val="multilevel"/>
    <w:tmpl w:val="8DA21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74424E4F"/>
    <w:multiLevelType w:val="multilevel"/>
    <w:tmpl w:val="CB226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2"/>
  </w:num>
  <w:num w:numId="3">
    <w:abstractNumId w:val="3"/>
  </w:num>
  <w:num w:numId="4">
    <w:abstractNumId w:val="6"/>
  </w:num>
  <w:num w:numId="5">
    <w:abstractNumId w:val="1"/>
  </w:num>
  <w:num w:numId="6">
    <w:abstractNumId w:val="4"/>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0E0"/>
    <w:rsid w:val="00000E49"/>
    <w:rsid w:val="00001BAD"/>
    <w:rsid w:val="00015AA0"/>
    <w:rsid w:val="00015E90"/>
    <w:rsid w:val="00017C4D"/>
    <w:rsid w:val="00022950"/>
    <w:rsid w:val="00023457"/>
    <w:rsid w:val="00023DF7"/>
    <w:rsid w:val="00027B55"/>
    <w:rsid w:val="000364D3"/>
    <w:rsid w:val="000409D5"/>
    <w:rsid w:val="00043773"/>
    <w:rsid w:val="00047628"/>
    <w:rsid w:val="0005260C"/>
    <w:rsid w:val="00061162"/>
    <w:rsid w:val="00066385"/>
    <w:rsid w:val="00070B25"/>
    <w:rsid w:val="000800F5"/>
    <w:rsid w:val="00087DF8"/>
    <w:rsid w:val="000933EC"/>
    <w:rsid w:val="00095B4C"/>
    <w:rsid w:val="000A3824"/>
    <w:rsid w:val="000A3B3D"/>
    <w:rsid w:val="000B5A00"/>
    <w:rsid w:val="000F6BAD"/>
    <w:rsid w:val="00115631"/>
    <w:rsid w:val="00126003"/>
    <w:rsid w:val="00131A8B"/>
    <w:rsid w:val="00136B8C"/>
    <w:rsid w:val="00145763"/>
    <w:rsid w:val="0015416B"/>
    <w:rsid w:val="00180CC8"/>
    <w:rsid w:val="0018106B"/>
    <w:rsid w:val="00192AA1"/>
    <w:rsid w:val="001930BE"/>
    <w:rsid w:val="00194D5B"/>
    <w:rsid w:val="001B541E"/>
    <w:rsid w:val="001D5303"/>
    <w:rsid w:val="001D68F8"/>
    <w:rsid w:val="001E748B"/>
    <w:rsid w:val="001F7C96"/>
    <w:rsid w:val="00203731"/>
    <w:rsid w:val="002314B3"/>
    <w:rsid w:val="00232107"/>
    <w:rsid w:val="00240B27"/>
    <w:rsid w:val="00240D40"/>
    <w:rsid w:val="00242058"/>
    <w:rsid w:val="00253DEA"/>
    <w:rsid w:val="002642AE"/>
    <w:rsid w:val="00267DDB"/>
    <w:rsid w:val="00267F6B"/>
    <w:rsid w:val="00283BF6"/>
    <w:rsid w:val="00284947"/>
    <w:rsid w:val="002A78A7"/>
    <w:rsid w:val="002C2CD6"/>
    <w:rsid w:val="002C5D5E"/>
    <w:rsid w:val="002E0122"/>
    <w:rsid w:val="002E0DC0"/>
    <w:rsid w:val="002E168A"/>
    <w:rsid w:val="002E5A19"/>
    <w:rsid w:val="0030095D"/>
    <w:rsid w:val="00301794"/>
    <w:rsid w:val="00306347"/>
    <w:rsid w:val="003078EC"/>
    <w:rsid w:val="0031458C"/>
    <w:rsid w:val="00316217"/>
    <w:rsid w:val="00332FCA"/>
    <w:rsid w:val="00337516"/>
    <w:rsid w:val="003504CE"/>
    <w:rsid w:val="00355DF5"/>
    <w:rsid w:val="003765BA"/>
    <w:rsid w:val="003766D9"/>
    <w:rsid w:val="003767AA"/>
    <w:rsid w:val="003A32DC"/>
    <w:rsid w:val="003A5493"/>
    <w:rsid w:val="003B448C"/>
    <w:rsid w:val="003B7927"/>
    <w:rsid w:val="003C0579"/>
    <w:rsid w:val="003C10A7"/>
    <w:rsid w:val="003D3B28"/>
    <w:rsid w:val="003E2E76"/>
    <w:rsid w:val="003F2298"/>
    <w:rsid w:val="003F4489"/>
    <w:rsid w:val="003F5BC8"/>
    <w:rsid w:val="003F6599"/>
    <w:rsid w:val="003F7508"/>
    <w:rsid w:val="003F7B88"/>
    <w:rsid w:val="00404ECC"/>
    <w:rsid w:val="00415A4C"/>
    <w:rsid w:val="00430F02"/>
    <w:rsid w:val="00440E67"/>
    <w:rsid w:val="0044152D"/>
    <w:rsid w:val="00441965"/>
    <w:rsid w:val="00444478"/>
    <w:rsid w:val="00452BF3"/>
    <w:rsid w:val="00453DF3"/>
    <w:rsid w:val="0046184D"/>
    <w:rsid w:val="004639FA"/>
    <w:rsid w:val="00467918"/>
    <w:rsid w:val="00474D11"/>
    <w:rsid w:val="0047744D"/>
    <w:rsid w:val="00483715"/>
    <w:rsid w:val="004872B8"/>
    <w:rsid w:val="004A2C81"/>
    <w:rsid w:val="004C175F"/>
    <w:rsid w:val="004C7CC4"/>
    <w:rsid w:val="004D1BDB"/>
    <w:rsid w:val="004F6429"/>
    <w:rsid w:val="00523FCD"/>
    <w:rsid w:val="00524774"/>
    <w:rsid w:val="005376B4"/>
    <w:rsid w:val="0055157B"/>
    <w:rsid w:val="00554C25"/>
    <w:rsid w:val="005570B6"/>
    <w:rsid w:val="00570358"/>
    <w:rsid w:val="0058633A"/>
    <w:rsid w:val="00592221"/>
    <w:rsid w:val="00593281"/>
    <w:rsid w:val="005E04F7"/>
    <w:rsid w:val="005E768E"/>
    <w:rsid w:val="005F3E12"/>
    <w:rsid w:val="0060318E"/>
    <w:rsid w:val="00612934"/>
    <w:rsid w:val="00613841"/>
    <w:rsid w:val="006140C2"/>
    <w:rsid w:val="00622CAD"/>
    <w:rsid w:val="006344A4"/>
    <w:rsid w:val="00646764"/>
    <w:rsid w:val="00660568"/>
    <w:rsid w:val="00690126"/>
    <w:rsid w:val="00690151"/>
    <w:rsid w:val="00697EAF"/>
    <w:rsid w:val="006B08A5"/>
    <w:rsid w:val="006B56E1"/>
    <w:rsid w:val="006C6AED"/>
    <w:rsid w:val="006D3542"/>
    <w:rsid w:val="006D6B09"/>
    <w:rsid w:val="006E267E"/>
    <w:rsid w:val="006F5891"/>
    <w:rsid w:val="00700AD2"/>
    <w:rsid w:val="00700FE9"/>
    <w:rsid w:val="00703261"/>
    <w:rsid w:val="0070523F"/>
    <w:rsid w:val="00720F55"/>
    <w:rsid w:val="00721C38"/>
    <w:rsid w:val="00726CBC"/>
    <w:rsid w:val="007316F8"/>
    <w:rsid w:val="00742D7C"/>
    <w:rsid w:val="007458C8"/>
    <w:rsid w:val="0074713B"/>
    <w:rsid w:val="00750D82"/>
    <w:rsid w:val="007521A4"/>
    <w:rsid w:val="00762B32"/>
    <w:rsid w:val="00766009"/>
    <w:rsid w:val="007778EE"/>
    <w:rsid w:val="00787162"/>
    <w:rsid w:val="007901EF"/>
    <w:rsid w:val="007A14FE"/>
    <w:rsid w:val="007A7182"/>
    <w:rsid w:val="007A74DE"/>
    <w:rsid w:val="007B0368"/>
    <w:rsid w:val="007B1D32"/>
    <w:rsid w:val="007D5051"/>
    <w:rsid w:val="007E0929"/>
    <w:rsid w:val="007E1AD6"/>
    <w:rsid w:val="007E7411"/>
    <w:rsid w:val="007F048E"/>
    <w:rsid w:val="007F192C"/>
    <w:rsid w:val="007F2627"/>
    <w:rsid w:val="007F48D1"/>
    <w:rsid w:val="007F7311"/>
    <w:rsid w:val="00813BE5"/>
    <w:rsid w:val="008216E3"/>
    <w:rsid w:val="00830781"/>
    <w:rsid w:val="008424A7"/>
    <w:rsid w:val="00843F8C"/>
    <w:rsid w:val="00853243"/>
    <w:rsid w:val="008532BA"/>
    <w:rsid w:val="00860F3B"/>
    <w:rsid w:val="00872D00"/>
    <w:rsid w:val="00881C75"/>
    <w:rsid w:val="00884F45"/>
    <w:rsid w:val="00887C24"/>
    <w:rsid w:val="008A2730"/>
    <w:rsid w:val="008B037E"/>
    <w:rsid w:val="008B30CA"/>
    <w:rsid w:val="008B5106"/>
    <w:rsid w:val="008B5BE6"/>
    <w:rsid w:val="008C12D6"/>
    <w:rsid w:val="008C466A"/>
    <w:rsid w:val="008C669D"/>
    <w:rsid w:val="008E2155"/>
    <w:rsid w:val="008F14DC"/>
    <w:rsid w:val="008F5FB1"/>
    <w:rsid w:val="00902A86"/>
    <w:rsid w:val="0090664E"/>
    <w:rsid w:val="0091166E"/>
    <w:rsid w:val="00913E6E"/>
    <w:rsid w:val="009221FB"/>
    <w:rsid w:val="009333DE"/>
    <w:rsid w:val="00934A05"/>
    <w:rsid w:val="00935664"/>
    <w:rsid w:val="009419F8"/>
    <w:rsid w:val="00955674"/>
    <w:rsid w:val="009635BC"/>
    <w:rsid w:val="009657E0"/>
    <w:rsid w:val="00973171"/>
    <w:rsid w:val="0098079B"/>
    <w:rsid w:val="009830E0"/>
    <w:rsid w:val="0098546B"/>
    <w:rsid w:val="009922AD"/>
    <w:rsid w:val="009A51FA"/>
    <w:rsid w:val="009E69E6"/>
    <w:rsid w:val="009F06C5"/>
    <w:rsid w:val="00A02A6B"/>
    <w:rsid w:val="00A0500E"/>
    <w:rsid w:val="00A06E26"/>
    <w:rsid w:val="00A076B5"/>
    <w:rsid w:val="00A11146"/>
    <w:rsid w:val="00A11B99"/>
    <w:rsid w:val="00A15153"/>
    <w:rsid w:val="00A215F8"/>
    <w:rsid w:val="00A22D74"/>
    <w:rsid w:val="00A23764"/>
    <w:rsid w:val="00A30076"/>
    <w:rsid w:val="00A4592C"/>
    <w:rsid w:val="00A5363D"/>
    <w:rsid w:val="00A63B69"/>
    <w:rsid w:val="00A6605B"/>
    <w:rsid w:val="00A73259"/>
    <w:rsid w:val="00A73E58"/>
    <w:rsid w:val="00A77B23"/>
    <w:rsid w:val="00AA5298"/>
    <w:rsid w:val="00AC757E"/>
    <w:rsid w:val="00AE1B90"/>
    <w:rsid w:val="00AE29E8"/>
    <w:rsid w:val="00AF5084"/>
    <w:rsid w:val="00B123BC"/>
    <w:rsid w:val="00B24D38"/>
    <w:rsid w:val="00B35572"/>
    <w:rsid w:val="00B362C2"/>
    <w:rsid w:val="00B36C3E"/>
    <w:rsid w:val="00B40A9F"/>
    <w:rsid w:val="00B40E61"/>
    <w:rsid w:val="00B41D8D"/>
    <w:rsid w:val="00B43C13"/>
    <w:rsid w:val="00B45EB1"/>
    <w:rsid w:val="00B569C8"/>
    <w:rsid w:val="00B620C3"/>
    <w:rsid w:val="00B731D0"/>
    <w:rsid w:val="00B75C6F"/>
    <w:rsid w:val="00B8206F"/>
    <w:rsid w:val="00B83282"/>
    <w:rsid w:val="00B857DF"/>
    <w:rsid w:val="00B85961"/>
    <w:rsid w:val="00B923A3"/>
    <w:rsid w:val="00B925F0"/>
    <w:rsid w:val="00BB17F9"/>
    <w:rsid w:val="00BB6DD5"/>
    <w:rsid w:val="00BD11D5"/>
    <w:rsid w:val="00BD37F3"/>
    <w:rsid w:val="00BD5CE9"/>
    <w:rsid w:val="00BD72D5"/>
    <w:rsid w:val="00BE3E60"/>
    <w:rsid w:val="00BE785A"/>
    <w:rsid w:val="00BF37D5"/>
    <w:rsid w:val="00BF5EAA"/>
    <w:rsid w:val="00C05584"/>
    <w:rsid w:val="00C11888"/>
    <w:rsid w:val="00C14805"/>
    <w:rsid w:val="00C2629C"/>
    <w:rsid w:val="00C3363A"/>
    <w:rsid w:val="00C440E5"/>
    <w:rsid w:val="00C44F68"/>
    <w:rsid w:val="00C57A8D"/>
    <w:rsid w:val="00C60F7A"/>
    <w:rsid w:val="00C61D73"/>
    <w:rsid w:val="00C62FE7"/>
    <w:rsid w:val="00C76D60"/>
    <w:rsid w:val="00CA0CFF"/>
    <w:rsid w:val="00CA46F1"/>
    <w:rsid w:val="00CC69BA"/>
    <w:rsid w:val="00CD7EB4"/>
    <w:rsid w:val="00CF27F9"/>
    <w:rsid w:val="00D129F4"/>
    <w:rsid w:val="00D20FEC"/>
    <w:rsid w:val="00D357E6"/>
    <w:rsid w:val="00D3615D"/>
    <w:rsid w:val="00D43E2F"/>
    <w:rsid w:val="00D60C0E"/>
    <w:rsid w:val="00D6551A"/>
    <w:rsid w:val="00D67902"/>
    <w:rsid w:val="00D74C8E"/>
    <w:rsid w:val="00D76887"/>
    <w:rsid w:val="00DC4542"/>
    <w:rsid w:val="00DD1DB4"/>
    <w:rsid w:val="00DD28B0"/>
    <w:rsid w:val="00DD2F5A"/>
    <w:rsid w:val="00DD536B"/>
    <w:rsid w:val="00DE3F36"/>
    <w:rsid w:val="00DE5700"/>
    <w:rsid w:val="00DF033B"/>
    <w:rsid w:val="00DF402D"/>
    <w:rsid w:val="00DF47B7"/>
    <w:rsid w:val="00E0710C"/>
    <w:rsid w:val="00E151F4"/>
    <w:rsid w:val="00E21F49"/>
    <w:rsid w:val="00E2651B"/>
    <w:rsid w:val="00E27064"/>
    <w:rsid w:val="00E5733A"/>
    <w:rsid w:val="00E64664"/>
    <w:rsid w:val="00E8060E"/>
    <w:rsid w:val="00E9340F"/>
    <w:rsid w:val="00EA6CC2"/>
    <w:rsid w:val="00EA7599"/>
    <w:rsid w:val="00EA7C62"/>
    <w:rsid w:val="00EB4B4D"/>
    <w:rsid w:val="00EB7ABD"/>
    <w:rsid w:val="00EC12DF"/>
    <w:rsid w:val="00EC7C99"/>
    <w:rsid w:val="00ED25DA"/>
    <w:rsid w:val="00ED4185"/>
    <w:rsid w:val="00EF11DF"/>
    <w:rsid w:val="00EF3123"/>
    <w:rsid w:val="00F001EE"/>
    <w:rsid w:val="00F13281"/>
    <w:rsid w:val="00F22A60"/>
    <w:rsid w:val="00F25C4C"/>
    <w:rsid w:val="00F35674"/>
    <w:rsid w:val="00F36E63"/>
    <w:rsid w:val="00F52742"/>
    <w:rsid w:val="00F61AE0"/>
    <w:rsid w:val="00F62787"/>
    <w:rsid w:val="00F62827"/>
    <w:rsid w:val="00F64103"/>
    <w:rsid w:val="00F66F04"/>
    <w:rsid w:val="00F70A33"/>
    <w:rsid w:val="00F71ADC"/>
    <w:rsid w:val="00F76266"/>
    <w:rsid w:val="00F945C9"/>
    <w:rsid w:val="00F9789C"/>
    <w:rsid w:val="00FA078A"/>
    <w:rsid w:val="00FB001A"/>
    <w:rsid w:val="00FB446E"/>
    <w:rsid w:val="00FC0066"/>
    <w:rsid w:val="00FC4CAA"/>
    <w:rsid w:val="00FC61AB"/>
    <w:rsid w:val="00FC6ABE"/>
    <w:rsid w:val="00FD1087"/>
    <w:rsid w:val="00FD6F18"/>
    <w:rsid w:val="00FE22AF"/>
    <w:rsid w:val="00FE3EA5"/>
    <w:rsid w:val="00FF40E8"/>
    <w:rsid w:val="00FF50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C69B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next w:val="Normal"/>
    <w:link w:val="Heading2Char"/>
    <w:uiPriority w:val="9"/>
    <w:semiHidden/>
    <w:unhideWhenUsed/>
    <w:qFormat/>
    <w:rsid w:val="00CC69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C69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30E0"/>
    <w:rPr>
      <w:color w:val="0000FF"/>
      <w:u w:val="single"/>
    </w:rPr>
  </w:style>
  <w:style w:type="character" w:styleId="Emphasis">
    <w:name w:val="Emphasis"/>
    <w:basedOn w:val="DefaultParagraphFont"/>
    <w:uiPriority w:val="20"/>
    <w:qFormat/>
    <w:rsid w:val="009830E0"/>
    <w:rPr>
      <w:i/>
      <w:iCs/>
    </w:rPr>
  </w:style>
  <w:style w:type="character" w:styleId="Strong">
    <w:name w:val="Strong"/>
    <w:basedOn w:val="DefaultParagraphFont"/>
    <w:uiPriority w:val="22"/>
    <w:qFormat/>
    <w:rsid w:val="009830E0"/>
    <w:rPr>
      <w:b/>
      <w:bCs/>
    </w:rPr>
  </w:style>
  <w:style w:type="paragraph" w:styleId="NormalWeb">
    <w:name w:val="Normal (Web)"/>
    <w:basedOn w:val="Normal"/>
    <w:uiPriority w:val="99"/>
    <w:unhideWhenUsed/>
    <w:rsid w:val="009830E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link-domain">
    <w:name w:val="link-domain"/>
    <w:basedOn w:val="DefaultParagraphFont"/>
    <w:rsid w:val="009830E0"/>
  </w:style>
  <w:style w:type="character" w:customStyle="1" w:styleId="Heading1Char">
    <w:name w:val="Heading 1 Char"/>
    <w:basedOn w:val="DefaultParagraphFont"/>
    <w:link w:val="Heading1"/>
    <w:uiPriority w:val="9"/>
    <w:rsid w:val="00CC69BA"/>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semiHidden/>
    <w:rsid w:val="00CC69B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CC69BA"/>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CC69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69BA"/>
    <w:rPr>
      <w:rFonts w:ascii="Tahoma" w:hAnsi="Tahoma" w:cs="Tahoma"/>
      <w:sz w:val="16"/>
      <w:szCs w:val="16"/>
    </w:rPr>
  </w:style>
  <w:style w:type="paragraph" w:styleId="Header">
    <w:name w:val="header"/>
    <w:basedOn w:val="Normal"/>
    <w:link w:val="HeaderChar"/>
    <w:uiPriority w:val="99"/>
    <w:unhideWhenUsed/>
    <w:rsid w:val="00DD28B0"/>
    <w:pPr>
      <w:spacing w:after="0" w:line="240" w:lineRule="auto"/>
      <w:ind w:right="-46"/>
      <w:jc w:val="center"/>
    </w:pPr>
    <w:rPr>
      <w:noProof/>
      <w:lang w:eastAsia="en-AU"/>
    </w:rPr>
  </w:style>
  <w:style w:type="character" w:customStyle="1" w:styleId="HeaderChar">
    <w:name w:val="Header Char"/>
    <w:basedOn w:val="DefaultParagraphFont"/>
    <w:link w:val="Header"/>
    <w:uiPriority w:val="99"/>
    <w:rsid w:val="00DD28B0"/>
    <w:rPr>
      <w:noProof/>
      <w:lang w:eastAsia="en-AU"/>
    </w:rPr>
  </w:style>
  <w:style w:type="paragraph" w:styleId="Footer">
    <w:name w:val="footer"/>
    <w:basedOn w:val="Normal"/>
    <w:link w:val="FooterChar"/>
    <w:uiPriority w:val="99"/>
    <w:unhideWhenUsed/>
    <w:rsid w:val="00934A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4A05"/>
  </w:style>
  <w:style w:type="paragraph" w:customStyle="1" w:styleId="page-type">
    <w:name w:val="page-type"/>
    <w:basedOn w:val="Normal"/>
    <w:rsid w:val="00474D1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ge-author">
    <w:name w:val="page-author"/>
    <w:basedOn w:val="Normal"/>
    <w:rsid w:val="00474D11"/>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w-headline">
    <w:name w:val="mw-headline"/>
    <w:basedOn w:val="DefaultParagraphFont"/>
    <w:rsid w:val="00EB7ABD"/>
  </w:style>
  <w:style w:type="character" w:customStyle="1" w:styleId="mw-editsection">
    <w:name w:val="mw-editsection"/>
    <w:basedOn w:val="DefaultParagraphFont"/>
    <w:rsid w:val="00EB7ABD"/>
  </w:style>
  <w:style w:type="character" w:customStyle="1" w:styleId="mw-editsection-bracket">
    <w:name w:val="mw-editsection-bracket"/>
    <w:basedOn w:val="DefaultParagraphFont"/>
    <w:rsid w:val="00EB7ABD"/>
  </w:style>
  <w:style w:type="character" w:customStyle="1" w:styleId="nowrap">
    <w:name w:val="nowrap"/>
    <w:basedOn w:val="DefaultParagraphFont"/>
    <w:rsid w:val="00EB7ABD"/>
  </w:style>
  <w:style w:type="paragraph" w:customStyle="1" w:styleId="fromdate">
    <w:name w:val="fromdate"/>
    <w:basedOn w:val="Normal"/>
    <w:rsid w:val="00A1114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untildate">
    <w:name w:val="untildate"/>
    <w:basedOn w:val="Normal"/>
    <w:rsid w:val="00A11146"/>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C69B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next w:val="Normal"/>
    <w:link w:val="Heading2Char"/>
    <w:uiPriority w:val="9"/>
    <w:semiHidden/>
    <w:unhideWhenUsed/>
    <w:qFormat/>
    <w:rsid w:val="00CC69B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C69B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30E0"/>
    <w:rPr>
      <w:color w:val="0000FF"/>
      <w:u w:val="single"/>
    </w:rPr>
  </w:style>
  <w:style w:type="character" w:styleId="Emphasis">
    <w:name w:val="Emphasis"/>
    <w:basedOn w:val="DefaultParagraphFont"/>
    <w:uiPriority w:val="20"/>
    <w:qFormat/>
    <w:rsid w:val="009830E0"/>
    <w:rPr>
      <w:i/>
      <w:iCs/>
    </w:rPr>
  </w:style>
  <w:style w:type="character" w:styleId="Strong">
    <w:name w:val="Strong"/>
    <w:basedOn w:val="DefaultParagraphFont"/>
    <w:uiPriority w:val="22"/>
    <w:qFormat/>
    <w:rsid w:val="009830E0"/>
    <w:rPr>
      <w:b/>
      <w:bCs/>
    </w:rPr>
  </w:style>
  <w:style w:type="paragraph" w:styleId="NormalWeb">
    <w:name w:val="Normal (Web)"/>
    <w:basedOn w:val="Normal"/>
    <w:uiPriority w:val="99"/>
    <w:unhideWhenUsed/>
    <w:rsid w:val="009830E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link-domain">
    <w:name w:val="link-domain"/>
    <w:basedOn w:val="DefaultParagraphFont"/>
    <w:rsid w:val="009830E0"/>
  </w:style>
  <w:style w:type="character" w:customStyle="1" w:styleId="Heading1Char">
    <w:name w:val="Heading 1 Char"/>
    <w:basedOn w:val="DefaultParagraphFont"/>
    <w:link w:val="Heading1"/>
    <w:uiPriority w:val="9"/>
    <w:rsid w:val="00CC69BA"/>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semiHidden/>
    <w:rsid w:val="00CC69B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CC69BA"/>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CC69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69BA"/>
    <w:rPr>
      <w:rFonts w:ascii="Tahoma" w:hAnsi="Tahoma" w:cs="Tahoma"/>
      <w:sz w:val="16"/>
      <w:szCs w:val="16"/>
    </w:rPr>
  </w:style>
  <w:style w:type="paragraph" w:styleId="Header">
    <w:name w:val="header"/>
    <w:basedOn w:val="Normal"/>
    <w:link w:val="HeaderChar"/>
    <w:uiPriority w:val="99"/>
    <w:unhideWhenUsed/>
    <w:rsid w:val="00DD28B0"/>
    <w:pPr>
      <w:spacing w:after="0" w:line="240" w:lineRule="auto"/>
      <w:ind w:right="-46"/>
      <w:jc w:val="center"/>
    </w:pPr>
    <w:rPr>
      <w:noProof/>
      <w:lang w:eastAsia="en-AU"/>
    </w:rPr>
  </w:style>
  <w:style w:type="character" w:customStyle="1" w:styleId="HeaderChar">
    <w:name w:val="Header Char"/>
    <w:basedOn w:val="DefaultParagraphFont"/>
    <w:link w:val="Header"/>
    <w:uiPriority w:val="99"/>
    <w:rsid w:val="00DD28B0"/>
    <w:rPr>
      <w:noProof/>
      <w:lang w:eastAsia="en-AU"/>
    </w:rPr>
  </w:style>
  <w:style w:type="paragraph" w:styleId="Footer">
    <w:name w:val="footer"/>
    <w:basedOn w:val="Normal"/>
    <w:link w:val="FooterChar"/>
    <w:uiPriority w:val="99"/>
    <w:unhideWhenUsed/>
    <w:rsid w:val="00934A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4A05"/>
  </w:style>
  <w:style w:type="paragraph" w:customStyle="1" w:styleId="page-type">
    <w:name w:val="page-type"/>
    <w:basedOn w:val="Normal"/>
    <w:rsid w:val="00474D1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ge-author">
    <w:name w:val="page-author"/>
    <w:basedOn w:val="Normal"/>
    <w:rsid w:val="00474D11"/>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mw-headline">
    <w:name w:val="mw-headline"/>
    <w:basedOn w:val="DefaultParagraphFont"/>
    <w:rsid w:val="00EB7ABD"/>
  </w:style>
  <w:style w:type="character" w:customStyle="1" w:styleId="mw-editsection">
    <w:name w:val="mw-editsection"/>
    <w:basedOn w:val="DefaultParagraphFont"/>
    <w:rsid w:val="00EB7ABD"/>
  </w:style>
  <w:style w:type="character" w:customStyle="1" w:styleId="mw-editsection-bracket">
    <w:name w:val="mw-editsection-bracket"/>
    <w:basedOn w:val="DefaultParagraphFont"/>
    <w:rsid w:val="00EB7ABD"/>
  </w:style>
  <w:style w:type="character" w:customStyle="1" w:styleId="nowrap">
    <w:name w:val="nowrap"/>
    <w:basedOn w:val="DefaultParagraphFont"/>
    <w:rsid w:val="00EB7ABD"/>
  </w:style>
  <w:style w:type="paragraph" w:customStyle="1" w:styleId="fromdate">
    <w:name w:val="fromdate"/>
    <w:basedOn w:val="Normal"/>
    <w:rsid w:val="00A1114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untildate">
    <w:name w:val="untildate"/>
    <w:basedOn w:val="Normal"/>
    <w:rsid w:val="00A11146"/>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11570">
      <w:bodyDiv w:val="1"/>
      <w:marLeft w:val="0"/>
      <w:marRight w:val="0"/>
      <w:marTop w:val="0"/>
      <w:marBottom w:val="0"/>
      <w:divBdr>
        <w:top w:val="none" w:sz="0" w:space="0" w:color="auto"/>
        <w:left w:val="none" w:sz="0" w:space="0" w:color="auto"/>
        <w:bottom w:val="none" w:sz="0" w:space="0" w:color="auto"/>
        <w:right w:val="none" w:sz="0" w:space="0" w:color="auto"/>
      </w:divBdr>
      <w:divsChild>
        <w:div w:id="1030447077">
          <w:marLeft w:val="240"/>
          <w:marRight w:val="0"/>
          <w:marTop w:val="0"/>
          <w:marBottom w:val="240"/>
          <w:divBdr>
            <w:top w:val="none" w:sz="0" w:space="0" w:color="auto"/>
            <w:left w:val="none" w:sz="0" w:space="0" w:color="auto"/>
            <w:bottom w:val="none" w:sz="0" w:space="0" w:color="auto"/>
            <w:right w:val="none" w:sz="0" w:space="0" w:color="auto"/>
          </w:divBdr>
        </w:div>
      </w:divsChild>
    </w:div>
    <w:div w:id="186019756">
      <w:bodyDiv w:val="1"/>
      <w:marLeft w:val="0"/>
      <w:marRight w:val="0"/>
      <w:marTop w:val="0"/>
      <w:marBottom w:val="0"/>
      <w:divBdr>
        <w:top w:val="none" w:sz="0" w:space="0" w:color="auto"/>
        <w:left w:val="none" w:sz="0" w:space="0" w:color="auto"/>
        <w:bottom w:val="none" w:sz="0" w:space="0" w:color="auto"/>
        <w:right w:val="none" w:sz="0" w:space="0" w:color="auto"/>
      </w:divBdr>
      <w:divsChild>
        <w:div w:id="816648693">
          <w:marLeft w:val="240"/>
          <w:marRight w:val="0"/>
          <w:marTop w:val="0"/>
          <w:marBottom w:val="240"/>
          <w:divBdr>
            <w:top w:val="none" w:sz="0" w:space="0" w:color="auto"/>
            <w:left w:val="none" w:sz="0" w:space="0" w:color="auto"/>
            <w:bottom w:val="none" w:sz="0" w:space="0" w:color="auto"/>
            <w:right w:val="none" w:sz="0" w:space="0" w:color="auto"/>
          </w:divBdr>
        </w:div>
        <w:div w:id="963652237">
          <w:marLeft w:val="240"/>
          <w:marRight w:val="0"/>
          <w:marTop w:val="0"/>
          <w:marBottom w:val="240"/>
          <w:divBdr>
            <w:top w:val="none" w:sz="0" w:space="0" w:color="auto"/>
            <w:left w:val="none" w:sz="0" w:space="0" w:color="auto"/>
            <w:bottom w:val="none" w:sz="0" w:space="0" w:color="auto"/>
            <w:right w:val="none" w:sz="0" w:space="0" w:color="auto"/>
          </w:divBdr>
        </w:div>
        <w:div w:id="617569217">
          <w:marLeft w:val="240"/>
          <w:marRight w:val="0"/>
          <w:marTop w:val="0"/>
          <w:marBottom w:val="240"/>
          <w:divBdr>
            <w:top w:val="none" w:sz="0" w:space="0" w:color="auto"/>
            <w:left w:val="none" w:sz="0" w:space="0" w:color="auto"/>
            <w:bottom w:val="none" w:sz="0" w:space="0" w:color="auto"/>
            <w:right w:val="none" w:sz="0" w:space="0" w:color="auto"/>
          </w:divBdr>
        </w:div>
      </w:divsChild>
    </w:div>
    <w:div w:id="212160512">
      <w:bodyDiv w:val="1"/>
      <w:marLeft w:val="0"/>
      <w:marRight w:val="0"/>
      <w:marTop w:val="0"/>
      <w:marBottom w:val="0"/>
      <w:divBdr>
        <w:top w:val="none" w:sz="0" w:space="0" w:color="auto"/>
        <w:left w:val="none" w:sz="0" w:space="0" w:color="auto"/>
        <w:bottom w:val="none" w:sz="0" w:space="0" w:color="auto"/>
        <w:right w:val="none" w:sz="0" w:space="0" w:color="auto"/>
      </w:divBdr>
      <w:divsChild>
        <w:div w:id="837693024">
          <w:marLeft w:val="0"/>
          <w:marRight w:val="0"/>
          <w:marTop w:val="0"/>
          <w:marBottom w:val="0"/>
          <w:divBdr>
            <w:top w:val="none" w:sz="0" w:space="0" w:color="auto"/>
            <w:left w:val="none" w:sz="0" w:space="0" w:color="auto"/>
            <w:bottom w:val="none" w:sz="0" w:space="0" w:color="auto"/>
            <w:right w:val="none" w:sz="0" w:space="0" w:color="auto"/>
          </w:divBdr>
          <w:divsChild>
            <w:div w:id="394357145">
              <w:marLeft w:val="-225"/>
              <w:marRight w:val="-225"/>
              <w:marTop w:val="0"/>
              <w:marBottom w:val="0"/>
              <w:divBdr>
                <w:top w:val="none" w:sz="0" w:space="0" w:color="auto"/>
                <w:left w:val="none" w:sz="0" w:space="0" w:color="auto"/>
                <w:bottom w:val="none" w:sz="0" w:space="0" w:color="auto"/>
                <w:right w:val="none" w:sz="0" w:space="0" w:color="auto"/>
              </w:divBdr>
              <w:divsChild>
                <w:div w:id="449321112">
                  <w:marLeft w:val="2925"/>
                  <w:marRight w:val="0"/>
                  <w:marTop w:val="0"/>
                  <w:marBottom w:val="0"/>
                  <w:divBdr>
                    <w:top w:val="none" w:sz="0" w:space="0" w:color="auto"/>
                    <w:left w:val="none" w:sz="0" w:space="0" w:color="auto"/>
                    <w:bottom w:val="none" w:sz="0" w:space="0" w:color="auto"/>
                    <w:right w:val="none" w:sz="0" w:space="0" w:color="auto"/>
                  </w:divBdr>
                </w:div>
              </w:divsChild>
            </w:div>
          </w:divsChild>
        </w:div>
        <w:div w:id="1435200755">
          <w:marLeft w:val="0"/>
          <w:marRight w:val="0"/>
          <w:marTop w:val="0"/>
          <w:marBottom w:val="0"/>
          <w:divBdr>
            <w:top w:val="none" w:sz="0" w:space="0" w:color="auto"/>
            <w:left w:val="none" w:sz="0" w:space="0" w:color="auto"/>
            <w:bottom w:val="none" w:sz="0" w:space="0" w:color="auto"/>
            <w:right w:val="none" w:sz="0" w:space="0" w:color="auto"/>
          </w:divBdr>
          <w:divsChild>
            <w:div w:id="523635755">
              <w:marLeft w:val="0"/>
              <w:marRight w:val="0"/>
              <w:marTop w:val="0"/>
              <w:marBottom w:val="0"/>
              <w:divBdr>
                <w:top w:val="none" w:sz="0" w:space="0" w:color="auto"/>
                <w:left w:val="none" w:sz="0" w:space="0" w:color="auto"/>
                <w:bottom w:val="none" w:sz="0" w:space="0" w:color="auto"/>
                <w:right w:val="none" w:sz="0" w:space="0" w:color="auto"/>
              </w:divBdr>
              <w:divsChild>
                <w:div w:id="651720359">
                  <w:marLeft w:val="-225"/>
                  <w:marRight w:val="-225"/>
                  <w:marTop w:val="0"/>
                  <w:marBottom w:val="0"/>
                  <w:divBdr>
                    <w:top w:val="none" w:sz="0" w:space="0" w:color="auto"/>
                    <w:left w:val="none" w:sz="0" w:space="0" w:color="auto"/>
                    <w:bottom w:val="none" w:sz="0" w:space="0" w:color="auto"/>
                    <w:right w:val="none" w:sz="0" w:space="0" w:color="auto"/>
                  </w:divBdr>
                  <w:divsChild>
                    <w:div w:id="478232098">
                      <w:marLeft w:val="29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284905">
          <w:marLeft w:val="0"/>
          <w:marRight w:val="0"/>
          <w:marTop w:val="0"/>
          <w:marBottom w:val="0"/>
          <w:divBdr>
            <w:top w:val="none" w:sz="0" w:space="0" w:color="auto"/>
            <w:left w:val="none" w:sz="0" w:space="0" w:color="auto"/>
            <w:bottom w:val="none" w:sz="0" w:space="0" w:color="auto"/>
            <w:right w:val="none" w:sz="0" w:space="0" w:color="auto"/>
          </w:divBdr>
          <w:divsChild>
            <w:div w:id="2022077354">
              <w:marLeft w:val="0"/>
              <w:marRight w:val="0"/>
              <w:marTop w:val="0"/>
              <w:marBottom w:val="0"/>
              <w:divBdr>
                <w:top w:val="none" w:sz="0" w:space="0" w:color="auto"/>
                <w:left w:val="none" w:sz="0" w:space="0" w:color="auto"/>
                <w:bottom w:val="none" w:sz="0" w:space="0" w:color="auto"/>
                <w:right w:val="none" w:sz="0" w:space="0" w:color="auto"/>
              </w:divBdr>
              <w:divsChild>
                <w:div w:id="884872403">
                  <w:marLeft w:val="-225"/>
                  <w:marRight w:val="-225"/>
                  <w:marTop w:val="0"/>
                  <w:marBottom w:val="0"/>
                  <w:divBdr>
                    <w:top w:val="none" w:sz="0" w:space="0" w:color="auto"/>
                    <w:left w:val="none" w:sz="0" w:space="0" w:color="auto"/>
                    <w:bottom w:val="none" w:sz="0" w:space="0" w:color="auto"/>
                    <w:right w:val="none" w:sz="0" w:space="0" w:color="auto"/>
                  </w:divBdr>
                  <w:divsChild>
                    <w:div w:id="1198354547">
                      <w:marLeft w:val="0"/>
                      <w:marRight w:val="0"/>
                      <w:marTop w:val="0"/>
                      <w:marBottom w:val="0"/>
                      <w:divBdr>
                        <w:top w:val="none" w:sz="0" w:space="0" w:color="auto"/>
                        <w:left w:val="none" w:sz="0" w:space="0" w:color="auto"/>
                        <w:bottom w:val="none" w:sz="0" w:space="0" w:color="auto"/>
                        <w:right w:val="none" w:sz="0" w:space="0" w:color="auto"/>
                      </w:divBdr>
                    </w:div>
                    <w:div w:id="329254423">
                      <w:marLeft w:val="0"/>
                      <w:marRight w:val="0"/>
                      <w:marTop w:val="0"/>
                      <w:marBottom w:val="0"/>
                      <w:divBdr>
                        <w:top w:val="none" w:sz="0" w:space="0" w:color="auto"/>
                        <w:left w:val="none" w:sz="0" w:space="0" w:color="auto"/>
                        <w:bottom w:val="none" w:sz="0" w:space="0" w:color="auto"/>
                        <w:right w:val="none" w:sz="0" w:space="0" w:color="auto"/>
                      </w:divBdr>
                    </w:div>
                    <w:div w:id="2036033334">
                      <w:marLeft w:val="0"/>
                      <w:marRight w:val="0"/>
                      <w:marTop w:val="0"/>
                      <w:marBottom w:val="0"/>
                      <w:divBdr>
                        <w:top w:val="none" w:sz="0" w:space="0" w:color="auto"/>
                        <w:left w:val="none" w:sz="0" w:space="0" w:color="auto"/>
                        <w:bottom w:val="none" w:sz="0" w:space="0" w:color="auto"/>
                        <w:right w:val="none" w:sz="0" w:space="0" w:color="auto"/>
                      </w:divBdr>
                      <w:divsChild>
                        <w:div w:id="952712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2849597">
          <w:marLeft w:val="0"/>
          <w:marRight w:val="0"/>
          <w:marTop w:val="0"/>
          <w:marBottom w:val="0"/>
          <w:divBdr>
            <w:top w:val="none" w:sz="0" w:space="0" w:color="auto"/>
            <w:left w:val="none" w:sz="0" w:space="0" w:color="auto"/>
            <w:bottom w:val="none" w:sz="0" w:space="0" w:color="auto"/>
            <w:right w:val="none" w:sz="0" w:space="0" w:color="auto"/>
          </w:divBdr>
          <w:divsChild>
            <w:div w:id="1004941628">
              <w:marLeft w:val="0"/>
              <w:marRight w:val="0"/>
              <w:marTop w:val="0"/>
              <w:marBottom w:val="0"/>
              <w:divBdr>
                <w:top w:val="none" w:sz="0" w:space="0" w:color="auto"/>
                <w:left w:val="none" w:sz="0" w:space="0" w:color="auto"/>
                <w:bottom w:val="none" w:sz="0" w:space="0" w:color="auto"/>
                <w:right w:val="none" w:sz="0" w:space="0" w:color="auto"/>
              </w:divBdr>
              <w:divsChild>
                <w:div w:id="1679581634">
                  <w:marLeft w:val="0"/>
                  <w:marRight w:val="0"/>
                  <w:marTop w:val="0"/>
                  <w:marBottom w:val="0"/>
                  <w:divBdr>
                    <w:top w:val="none" w:sz="0" w:space="0" w:color="auto"/>
                    <w:left w:val="none" w:sz="0" w:space="0" w:color="auto"/>
                    <w:bottom w:val="none" w:sz="0" w:space="0" w:color="auto"/>
                    <w:right w:val="none" w:sz="0" w:space="0" w:color="auto"/>
                  </w:divBdr>
                  <w:divsChild>
                    <w:div w:id="200745422">
                      <w:marLeft w:val="0"/>
                      <w:marRight w:val="0"/>
                      <w:marTop w:val="0"/>
                      <w:marBottom w:val="0"/>
                      <w:divBdr>
                        <w:top w:val="none" w:sz="0" w:space="0" w:color="auto"/>
                        <w:left w:val="none" w:sz="0" w:space="0" w:color="auto"/>
                        <w:bottom w:val="none" w:sz="0" w:space="0" w:color="auto"/>
                        <w:right w:val="none" w:sz="0" w:space="0" w:color="auto"/>
                      </w:divBdr>
                      <w:divsChild>
                        <w:div w:id="458764682">
                          <w:marLeft w:val="-225"/>
                          <w:marRight w:val="-225"/>
                          <w:marTop w:val="0"/>
                          <w:marBottom w:val="0"/>
                          <w:divBdr>
                            <w:top w:val="none" w:sz="0" w:space="0" w:color="auto"/>
                            <w:left w:val="none" w:sz="0" w:space="0" w:color="auto"/>
                            <w:bottom w:val="none" w:sz="0" w:space="0" w:color="auto"/>
                            <w:right w:val="none" w:sz="0" w:space="0" w:color="auto"/>
                          </w:divBdr>
                          <w:divsChild>
                            <w:div w:id="1174493197">
                              <w:marLeft w:val="2925"/>
                              <w:marRight w:val="0"/>
                              <w:marTop w:val="0"/>
                              <w:marBottom w:val="0"/>
                              <w:divBdr>
                                <w:top w:val="none" w:sz="0" w:space="0" w:color="auto"/>
                                <w:left w:val="none" w:sz="0" w:space="0" w:color="auto"/>
                                <w:bottom w:val="none" w:sz="0" w:space="0" w:color="auto"/>
                                <w:right w:val="none" w:sz="0" w:space="0" w:color="auto"/>
                              </w:divBdr>
                              <w:divsChild>
                                <w:div w:id="6344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4240120">
                  <w:marLeft w:val="0"/>
                  <w:marRight w:val="0"/>
                  <w:marTop w:val="0"/>
                  <w:marBottom w:val="0"/>
                  <w:divBdr>
                    <w:top w:val="none" w:sz="0" w:space="0" w:color="auto"/>
                    <w:left w:val="none" w:sz="0" w:space="0" w:color="auto"/>
                    <w:bottom w:val="none" w:sz="0" w:space="0" w:color="auto"/>
                    <w:right w:val="none" w:sz="0" w:space="0" w:color="auto"/>
                  </w:divBdr>
                  <w:divsChild>
                    <w:div w:id="26835213">
                      <w:marLeft w:val="0"/>
                      <w:marRight w:val="0"/>
                      <w:marTop w:val="0"/>
                      <w:marBottom w:val="0"/>
                      <w:divBdr>
                        <w:top w:val="none" w:sz="0" w:space="0" w:color="auto"/>
                        <w:left w:val="none" w:sz="0" w:space="0" w:color="auto"/>
                        <w:bottom w:val="none" w:sz="0" w:space="0" w:color="auto"/>
                        <w:right w:val="none" w:sz="0" w:space="0" w:color="auto"/>
                      </w:divBdr>
                      <w:divsChild>
                        <w:div w:id="63914559">
                          <w:marLeft w:val="-225"/>
                          <w:marRight w:val="-225"/>
                          <w:marTop w:val="0"/>
                          <w:marBottom w:val="0"/>
                          <w:divBdr>
                            <w:top w:val="none" w:sz="0" w:space="0" w:color="auto"/>
                            <w:left w:val="none" w:sz="0" w:space="0" w:color="auto"/>
                            <w:bottom w:val="none" w:sz="0" w:space="0" w:color="auto"/>
                            <w:right w:val="none" w:sz="0" w:space="0" w:color="auto"/>
                          </w:divBdr>
                          <w:divsChild>
                            <w:div w:id="798762891">
                              <w:marLeft w:val="4388"/>
                              <w:marRight w:val="0"/>
                              <w:marTop w:val="0"/>
                              <w:marBottom w:val="0"/>
                              <w:divBdr>
                                <w:top w:val="none" w:sz="0" w:space="0" w:color="auto"/>
                                <w:left w:val="none" w:sz="0" w:space="0" w:color="auto"/>
                                <w:bottom w:val="none" w:sz="0" w:space="0" w:color="auto"/>
                                <w:right w:val="none" w:sz="0" w:space="0" w:color="auto"/>
                              </w:divBdr>
                              <w:divsChild>
                                <w:div w:id="191189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2709420">
                  <w:marLeft w:val="0"/>
                  <w:marRight w:val="0"/>
                  <w:marTop w:val="0"/>
                  <w:marBottom w:val="0"/>
                  <w:divBdr>
                    <w:top w:val="none" w:sz="0" w:space="0" w:color="auto"/>
                    <w:left w:val="none" w:sz="0" w:space="0" w:color="auto"/>
                    <w:bottom w:val="none" w:sz="0" w:space="0" w:color="auto"/>
                    <w:right w:val="none" w:sz="0" w:space="0" w:color="auto"/>
                  </w:divBdr>
                  <w:divsChild>
                    <w:div w:id="1776825119">
                      <w:marLeft w:val="0"/>
                      <w:marRight w:val="0"/>
                      <w:marTop w:val="0"/>
                      <w:marBottom w:val="0"/>
                      <w:divBdr>
                        <w:top w:val="none" w:sz="0" w:space="0" w:color="auto"/>
                        <w:left w:val="none" w:sz="0" w:space="0" w:color="auto"/>
                        <w:bottom w:val="none" w:sz="0" w:space="0" w:color="auto"/>
                        <w:right w:val="none" w:sz="0" w:space="0" w:color="auto"/>
                      </w:divBdr>
                      <w:divsChild>
                        <w:div w:id="1236434285">
                          <w:marLeft w:val="-225"/>
                          <w:marRight w:val="-225"/>
                          <w:marTop w:val="0"/>
                          <w:marBottom w:val="0"/>
                          <w:divBdr>
                            <w:top w:val="none" w:sz="0" w:space="0" w:color="auto"/>
                            <w:left w:val="none" w:sz="0" w:space="0" w:color="auto"/>
                            <w:bottom w:val="none" w:sz="0" w:space="0" w:color="auto"/>
                            <w:right w:val="none" w:sz="0" w:space="0" w:color="auto"/>
                          </w:divBdr>
                          <w:divsChild>
                            <w:div w:id="1340086716">
                              <w:marLeft w:val="2925"/>
                              <w:marRight w:val="0"/>
                              <w:marTop w:val="0"/>
                              <w:marBottom w:val="0"/>
                              <w:divBdr>
                                <w:top w:val="none" w:sz="0" w:space="0" w:color="auto"/>
                                <w:left w:val="none" w:sz="0" w:space="0" w:color="auto"/>
                                <w:bottom w:val="none" w:sz="0" w:space="0" w:color="auto"/>
                                <w:right w:val="none" w:sz="0" w:space="0" w:color="auto"/>
                              </w:divBdr>
                              <w:divsChild>
                                <w:div w:id="1255238002">
                                  <w:marLeft w:val="0"/>
                                  <w:marRight w:val="0"/>
                                  <w:marTop w:val="0"/>
                                  <w:marBottom w:val="0"/>
                                  <w:divBdr>
                                    <w:top w:val="none" w:sz="0" w:space="0" w:color="auto"/>
                                    <w:left w:val="none" w:sz="0" w:space="0" w:color="auto"/>
                                    <w:bottom w:val="none" w:sz="0" w:space="0" w:color="auto"/>
                                    <w:right w:val="none" w:sz="0" w:space="0" w:color="auto"/>
                                  </w:divBdr>
                                  <w:divsChild>
                                    <w:div w:id="115083292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016243">
                  <w:marLeft w:val="0"/>
                  <w:marRight w:val="0"/>
                  <w:marTop w:val="0"/>
                  <w:marBottom w:val="0"/>
                  <w:divBdr>
                    <w:top w:val="none" w:sz="0" w:space="0" w:color="auto"/>
                    <w:left w:val="none" w:sz="0" w:space="0" w:color="auto"/>
                    <w:bottom w:val="none" w:sz="0" w:space="0" w:color="auto"/>
                    <w:right w:val="none" w:sz="0" w:space="0" w:color="auto"/>
                  </w:divBdr>
                  <w:divsChild>
                    <w:div w:id="1074088177">
                      <w:marLeft w:val="0"/>
                      <w:marRight w:val="0"/>
                      <w:marTop w:val="0"/>
                      <w:marBottom w:val="0"/>
                      <w:divBdr>
                        <w:top w:val="none" w:sz="0" w:space="0" w:color="auto"/>
                        <w:left w:val="none" w:sz="0" w:space="0" w:color="auto"/>
                        <w:bottom w:val="none" w:sz="0" w:space="0" w:color="auto"/>
                        <w:right w:val="none" w:sz="0" w:space="0" w:color="auto"/>
                      </w:divBdr>
                      <w:divsChild>
                        <w:div w:id="693337479">
                          <w:marLeft w:val="-225"/>
                          <w:marRight w:val="-225"/>
                          <w:marTop w:val="0"/>
                          <w:marBottom w:val="0"/>
                          <w:divBdr>
                            <w:top w:val="none" w:sz="0" w:space="0" w:color="auto"/>
                            <w:left w:val="none" w:sz="0" w:space="0" w:color="auto"/>
                            <w:bottom w:val="none" w:sz="0" w:space="0" w:color="auto"/>
                            <w:right w:val="none" w:sz="0" w:space="0" w:color="auto"/>
                          </w:divBdr>
                          <w:divsChild>
                            <w:div w:id="366881806">
                              <w:marLeft w:val="2925"/>
                              <w:marRight w:val="0"/>
                              <w:marTop w:val="0"/>
                              <w:marBottom w:val="0"/>
                              <w:divBdr>
                                <w:top w:val="none" w:sz="0" w:space="0" w:color="auto"/>
                                <w:left w:val="none" w:sz="0" w:space="0" w:color="auto"/>
                                <w:bottom w:val="none" w:sz="0" w:space="0" w:color="auto"/>
                                <w:right w:val="none" w:sz="0" w:space="0" w:color="auto"/>
                              </w:divBdr>
                              <w:divsChild>
                                <w:div w:id="914169652">
                                  <w:marLeft w:val="0"/>
                                  <w:marRight w:val="0"/>
                                  <w:marTop w:val="0"/>
                                  <w:marBottom w:val="0"/>
                                  <w:divBdr>
                                    <w:top w:val="single" w:sz="6" w:space="0" w:color="EAE7D4"/>
                                    <w:left w:val="single" w:sz="2" w:space="0" w:color="EAE7D4"/>
                                    <w:bottom w:val="single" w:sz="6" w:space="0" w:color="EAE7D4"/>
                                    <w:right w:val="single" w:sz="2" w:space="0" w:color="EAE7D4"/>
                                  </w:divBdr>
                                </w:div>
                              </w:divsChild>
                            </w:div>
                          </w:divsChild>
                        </w:div>
                      </w:divsChild>
                    </w:div>
                  </w:divsChild>
                </w:div>
                <w:div w:id="310838701">
                  <w:marLeft w:val="0"/>
                  <w:marRight w:val="0"/>
                  <w:marTop w:val="0"/>
                  <w:marBottom w:val="0"/>
                  <w:divBdr>
                    <w:top w:val="none" w:sz="0" w:space="0" w:color="auto"/>
                    <w:left w:val="none" w:sz="0" w:space="0" w:color="auto"/>
                    <w:bottom w:val="none" w:sz="0" w:space="0" w:color="auto"/>
                    <w:right w:val="none" w:sz="0" w:space="0" w:color="auto"/>
                  </w:divBdr>
                  <w:divsChild>
                    <w:div w:id="1885291001">
                      <w:marLeft w:val="0"/>
                      <w:marRight w:val="0"/>
                      <w:marTop w:val="0"/>
                      <w:marBottom w:val="0"/>
                      <w:divBdr>
                        <w:top w:val="none" w:sz="0" w:space="0" w:color="auto"/>
                        <w:left w:val="none" w:sz="0" w:space="0" w:color="auto"/>
                        <w:bottom w:val="none" w:sz="0" w:space="0" w:color="auto"/>
                        <w:right w:val="none" w:sz="0" w:space="0" w:color="auto"/>
                      </w:divBdr>
                      <w:divsChild>
                        <w:div w:id="1684286677">
                          <w:marLeft w:val="-225"/>
                          <w:marRight w:val="-225"/>
                          <w:marTop w:val="0"/>
                          <w:marBottom w:val="0"/>
                          <w:divBdr>
                            <w:top w:val="none" w:sz="0" w:space="0" w:color="auto"/>
                            <w:left w:val="none" w:sz="0" w:space="0" w:color="auto"/>
                            <w:bottom w:val="none" w:sz="0" w:space="0" w:color="auto"/>
                            <w:right w:val="none" w:sz="0" w:space="0" w:color="auto"/>
                          </w:divBdr>
                          <w:divsChild>
                            <w:div w:id="1765029164">
                              <w:marLeft w:val="4388"/>
                              <w:marRight w:val="0"/>
                              <w:marTop w:val="0"/>
                              <w:marBottom w:val="0"/>
                              <w:divBdr>
                                <w:top w:val="none" w:sz="0" w:space="0" w:color="auto"/>
                                <w:left w:val="none" w:sz="0" w:space="0" w:color="auto"/>
                                <w:bottom w:val="none" w:sz="0" w:space="0" w:color="auto"/>
                                <w:right w:val="none" w:sz="0" w:space="0" w:color="auto"/>
                              </w:divBdr>
                              <w:divsChild>
                                <w:div w:id="183633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4995618">
      <w:bodyDiv w:val="1"/>
      <w:marLeft w:val="0"/>
      <w:marRight w:val="0"/>
      <w:marTop w:val="0"/>
      <w:marBottom w:val="0"/>
      <w:divBdr>
        <w:top w:val="none" w:sz="0" w:space="0" w:color="auto"/>
        <w:left w:val="none" w:sz="0" w:space="0" w:color="auto"/>
        <w:bottom w:val="none" w:sz="0" w:space="0" w:color="auto"/>
        <w:right w:val="none" w:sz="0" w:space="0" w:color="auto"/>
      </w:divBdr>
      <w:divsChild>
        <w:div w:id="2059426124">
          <w:marLeft w:val="0"/>
          <w:marRight w:val="0"/>
          <w:marTop w:val="0"/>
          <w:marBottom w:val="75"/>
          <w:divBdr>
            <w:top w:val="none" w:sz="0" w:space="0" w:color="auto"/>
            <w:left w:val="none" w:sz="0" w:space="0" w:color="auto"/>
            <w:bottom w:val="none" w:sz="0" w:space="0" w:color="auto"/>
            <w:right w:val="none" w:sz="0" w:space="0" w:color="auto"/>
          </w:divBdr>
        </w:div>
        <w:div w:id="762991422">
          <w:marLeft w:val="0"/>
          <w:marRight w:val="0"/>
          <w:marTop w:val="0"/>
          <w:marBottom w:val="75"/>
          <w:divBdr>
            <w:top w:val="none" w:sz="0" w:space="0" w:color="auto"/>
            <w:left w:val="none" w:sz="0" w:space="0" w:color="auto"/>
            <w:bottom w:val="none" w:sz="0" w:space="0" w:color="auto"/>
            <w:right w:val="none" w:sz="0" w:space="0" w:color="auto"/>
          </w:divBdr>
        </w:div>
        <w:div w:id="744651141">
          <w:marLeft w:val="0"/>
          <w:marRight w:val="0"/>
          <w:marTop w:val="0"/>
          <w:marBottom w:val="0"/>
          <w:divBdr>
            <w:top w:val="none" w:sz="0" w:space="0" w:color="auto"/>
            <w:left w:val="none" w:sz="0" w:space="0" w:color="auto"/>
            <w:bottom w:val="none" w:sz="0" w:space="0" w:color="auto"/>
            <w:right w:val="none" w:sz="0" w:space="0" w:color="auto"/>
          </w:divBdr>
        </w:div>
      </w:divsChild>
    </w:div>
    <w:div w:id="250360334">
      <w:bodyDiv w:val="1"/>
      <w:marLeft w:val="0"/>
      <w:marRight w:val="0"/>
      <w:marTop w:val="0"/>
      <w:marBottom w:val="0"/>
      <w:divBdr>
        <w:top w:val="none" w:sz="0" w:space="0" w:color="auto"/>
        <w:left w:val="none" w:sz="0" w:space="0" w:color="auto"/>
        <w:bottom w:val="none" w:sz="0" w:space="0" w:color="auto"/>
        <w:right w:val="none" w:sz="0" w:space="0" w:color="auto"/>
      </w:divBdr>
    </w:div>
    <w:div w:id="288631556">
      <w:bodyDiv w:val="1"/>
      <w:marLeft w:val="0"/>
      <w:marRight w:val="0"/>
      <w:marTop w:val="0"/>
      <w:marBottom w:val="0"/>
      <w:divBdr>
        <w:top w:val="none" w:sz="0" w:space="0" w:color="auto"/>
        <w:left w:val="none" w:sz="0" w:space="0" w:color="auto"/>
        <w:bottom w:val="none" w:sz="0" w:space="0" w:color="auto"/>
        <w:right w:val="none" w:sz="0" w:space="0" w:color="auto"/>
      </w:divBdr>
    </w:div>
    <w:div w:id="328102695">
      <w:bodyDiv w:val="1"/>
      <w:marLeft w:val="0"/>
      <w:marRight w:val="0"/>
      <w:marTop w:val="0"/>
      <w:marBottom w:val="0"/>
      <w:divBdr>
        <w:top w:val="none" w:sz="0" w:space="0" w:color="auto"/>
        <w:left w:val="none" w:sz="0" w:space="0" w:color="auto"/>
        <w:bottom w:val="none" w:sz="0" w:space="0" w:color="auto"/>
        <w:right w:val="none" w:sz="0" w:space="0" w:color="auto"/>
      </w:divBdr>
    </w:div>
    <w:div w:id="357896104">
      <w:bodyDiv w:val="1"/>
      <w:marLeft w:val="0"/>
      <w:marRight w:val="0"/>
      <w:marTop w:val="0"/>
      <w:marBottom w:val="0"/>
      <w:divBdr>
        <w:top w:val="none" w:sz="0" w:space="0" w:color="auto"/>
        <w:left w:val="none" w:sz="0" w:space="0" w:color="auto"/>
        <w:bottom w:val="none" w:sz="0" w:space="0" w:color="auto"/>
        <w:right w:val="none" w:sz="0" w:space="0" w:color="auto"/>
      </w:divBdr>
    </w:div>
    <w:div w:id="363332688">
      <w:bodyDiv w:val="1"/>
      <w:marLeft w:val="0"/>
      <w:marRight w:val="0"/>
      <w:marTop w:val="0"/>
      <w:marBottom w:val="0"/>
      <w:divBdr>
        <w:top w:val="none" w:sz="0" w:space="0" w:color="auto"/>
        <w:left w:val="none" w:sz="0" w:space="0" w:color="auto"/>
        <w:bottom w:val="none" w:sz="0" w:space="0" w:color="auto"/>
        <w:right w:val="none" w:sz="0" w:space="0" w:color="auto"/>
      </w:divBdr>
    </w:div>
    <w:div w:id="365713925">
      <w:bodyDiv w:val="1"/>
      <w:marLeft w:val="0"/>
      <w:marRight w:val="0"/>
      <w:marTop w:val="0"/>
      <w:marBottom w:val="0"/>
      <w:divBdr>
        <w:top w:val="none" w:sz="0" w:space="0" w:color="auto"/>
        <w:left w:val="none" w:sz="0" w:space="0" w:color="auto"/>
        <w:bottom w:val="none" w:sz="0" w:space="0" w:color="auto"/>
        <w:right w:val="none" w:sz="0" w:space="0" w:color="auto"/>
      </w:divBdr>
    </w:div>
    <w:div w:id="418526258">
      <w:bodyDiv w:val="1"/>
      <w:marLeft w:val="0"/>
      <w:marRight w:val="0"/>
      <w:marTop w:val="0"/>
      <w:marBottom w:val="0"/>
      <w:divBdr>
        <w:top w:val="none" w:sz="0" w:space="0" w:color="auto"/>
        <w:left w:val="none" w:sz="0" w:space="0" w:color="auto"/>
        <w:bottom w:val="none" w:sz="0" w:space="0" w:color="auto"/>
        <w:right w:val="none" w:sz="0" w:space="0" w:color="auto"/>
      </w:divBdr>
    </w:div>
    <w:div w:id="427121390">
      <w:bodyDiv w:val="1"/>
      <w:marLeft w:val="0"/>
      <w:marRight w:val="0"/>
      <w:marTop w:val="0"/>
      <w:marBottom w:val="0"/>
      <w:divBdr>
        <w:top w:val="none" w:sz="0" w:space="0" w:color="auto"/>
        <w:left w:val="none" w:sz="0" w:space="0" w:color="auto"/>
        <w:bottom w:val="none" w:sz="0" w:space="0" w:color="auto"/>
        <w:right w:val="none" w:sz="0" w:space="0" w:color="auto"/>
      </w:divBdr>
    </w:div>
    <w:div w:id="470244429">
      <w:bodyDiv w:val="1"/>
      <w:marLeft w:val="0"/>
      <w:marRight w:val="0"/>
      <w:marTop w:val="0"/>
      <w:marBottom w:val="0"/>
      <w:divBdr>
        <w:top w:val="none" w:sz="0" w:space="0" w:color="auto"/>
        <w:left w:val="none" w:sz="0" w:space="0" w:color="auto"/>
        <w:bottom w:val="none" w:sz="0" w:space="0" w:color="auto"/>
        <w:right w:val="none" w:sz="0" w:space="0" w:color="auto"/>
      </w:divBdr>
    </w:div>
    <w:div w:id="509031734">
      <w:bodyDiv w:val="1"/>
      <w:marLeft w:val="0"/>
      <w:marRight w:val="0"/>
      <w:marTop w:val="0"/>
      <w:marBottom w:val="0"/>
      <w:divBdr>
        <w:top w:val="none" w:sz="0" w:space="0" w:color="auto"/>
        <w:left w:val="none" w:sz="0" w:space="0" w:color="auto"/>
        <w:bottom w:val="none" w:sz="0" w:space="0" w:color="auto"/>
        <w:right w:val="none" w:sz="0" w:space="0" w:color="auto"/>
      </w:divBdr>
    </w:div>
    <w:div w:id="628704424">
      <w:bodyDiv w:val="1"/>
      <w:marLeft w:val="0"/>
      <w:marRight w:val="0"/>
      <w:marTop w:val="0"/>
      <w:marBottom w:val="0"/>
      <w:divBdr>
        <w:top w:val="none" w:sz="0" w:space="0" w:color="auto"/>
        <w:left w:val="none" w:sz="0" w:space="0" w:color="auto"/>
        <w:bottom w:val="none" w:sz="0" w:space="0" w:color="auto"/>
        <w:right w:val="none" w:sz="0" w:space="0" w:color="auto"/>
      </w:divBdr>
    </w:div>
    <w:div w:id="648021580">
      <w:bodyDiv w:val="1"/>
      <w:marLeft w:val="0"/>
      <w:marRight w:val="0"/>
      <w:marTop w:val="0"/>
      <w:marBottom w:val="0"/>
      <w:divBdr>
        <w:top w:val="none" w:sz="0" w:space="0" w:color="auto"/>
        <w:left w:val="none" w:sz="0" w:space="0" w:color="auto"/>
        <w:bottom w:val="none" w:sz="0" w:space="0" w:color="auto"/>
        <w:right w:val="none" w:sz="0" w:space="0" w:color="auto"/>
      </w:divBdr>
    </w:div>
    <w:div w:id="749694274">
      <w:bodyDiv w:val="1"/>
      <w:marLeft w:val="0"/>
      <w:marRight w:val="0"/>
      <w:marTop w:val="0"/>
      <w:marBottom w:val="0"/>
      <w:divBdr>
        <w:top w:val="none" w:sz="0" w:space="0" w:color="auto"/>
        <w:left w:val="none" w:sz="0" w:space="0" w:color="auto"/>
        <w:bottom w:val="none" w:sz="0" w:space="0" w:color="auto"/>
        <w:right w:val="none" w:sz="0" w:space="0" w:color="auto"/>
      </w:divBdr>
    </w:div>
    <w:div w:id="762143874">
      <w:bodyDiv w:val="1"/>
      <w:marLeft w:val="0"/>
      <w:marRight w:val="0"/>
      <w:marTop w:val="0"/>
      <w:marBottom w:val="0"/>
      <w:divBdr>
        <w:top w:val="none" w:sz="0" w:space="0" w:color="auto"/>
        <w:left w:val="none" w:sz="0" w:space="0" w:color="auto"/>
        <w:bottom w:val="none" w:sz="0" w:space="0" w:color="auto"/>
        <w:right w:val="none" w:sz="0" w:space="0" w:color="auto"/>
      </w:divBdr>
    </w:div>
    <w:div w:id="892693145">
      <w:bodyDiv w:val="1"/>
      <w:marLeft w:val="0"/>
      <w:marRight w:val="0"/>
      <w:marTop w:val="0"/>
      <w:marBottom w:val="0"/>
      <w:divBdr>
        <w:top w:val="none" w:sz="0" w:space="0" w:color="auto"/>
        <w:left w:val="none" w:sz="0" w:space="0" w:color="auto"/>
        <w:bottom w:val="none" w:sz="0" w:space="0" w:color="auto"/>
        <w:right w:val="none" w:sz="0" w:space="0" w:color="auto"/>
      </w:divBdr>
    </w:div>
    <w:div w:id="904216188">
      <w:bodyDiv w:val="1"/>
      <w:marLeft w:val="0"/>
      <w:marRight w:val="0"/>
      <w:marTop w:val="0"/>
      <w:marBottom w:val="0"/>
      <w:divBdr>
        <w:top w:val="none" w:sz="0" w:space="0" w:color="auto"/>
        <w:left w:val="none" w:sz="0" w:space="0" w:color="auto"/>
        <w:bottom w:val="none" w:sz="0" w:space="0" w:color="auto"/>
        <w:right w:val="none" w:sz="0" w:space="0" w:color="auto"/>
      </w:divBdr>
    </w:div>
    <w:div w:id="1007634856">
      <w:bodyDiv w:val="1"/>
      <w:marLeft w:val="0"/>
      <w:marRight w:val="0"/>
      <w:marTop w:val="0"/>
      <w:marBottom w:val="0"/>
      <w:divBdr>
        <w:top w:val="none" w:sz="0" w:space="0" w:color="auto"/>
        <w:left w:val="none" w:sz="0" w:space="0" w:color="auto"/>
        <w:bottom w:val="none" w:sz="0" w:space="0" w:color="auto"/>
        <w:right w:val="none" w:sz="0" w:space="0" w:color="auto"/>
      </w:divBdr>
      <w:divsChild>
        <w:div w:id="925381746">
          <w:marLeft w:val="0"/>
          <w:marRight w:val="0"/>
          <w:marTop w:val="0"/>
          <w:marBottom w:val="150"/>
          <w:divBdr>
            <w:top w:val="none" w:sz="0" w:space="0" w:color="auto"/>
            <w:left w:val="none" w:sz="0" w:space="0" w:color="auto"/>
            <w:bottom w:val="none" w:sz="0" w:space="0" w:color="auto"/>
            <w:right w:val="none" w:sz="0" w:space="0" w:color="auto"/>
          </w:divBdr>
          <w:divsChild>
            <w:div w:id="1878812697">
              <w:marLeft w:val="0"/>
              <w:marRight w:val="0"/>
              <w:marTop w:val="0"/>
              <w:marBottom w:val="0"/>
              <w:divBdr>
                <w:top w:val="none" w:sz="0" w:space="0" w:color="auto"/>
                <w:left w:val="none" w:sz="0" w:space="0" w:color="auto"/>
                <w:bottom w:val="none" w:sz="0" w:space="0" w:color="auto"/>
                <w:right w:val="none" w:sz="0" w:space="0" w:color="auto"/>
              </w:divBdr>
              <w:divsChild>
                <w:div w:id="130370138">
                  <w:marLeft w:val="0"/>
                  <w:marRight w:val="0"/>
                  <w:marTop w:val="0"/>
                  <w:marBottom w:val="150"/>
                  <w:divBdr>
                    <w:top w:val="none" w:sz="0" w:space="0" w:color="auto"/>
                    <w:left w:val="none" w:sz="0" w:space="0" w:color="auto"/>
                    <w:bottom w:val="none" w:sz="0" w:space="0" w:color="auto"/>
                    <w:right w:val="none" w:sz="0" w:space="0" w:color="auto"/>
                  </w:divBdr>
                  <w:divsChild>
                    <w:div w:id="1537501955">
                      <w:marLeft w:val="0"/>
                      <w:marRight w:val="0"/>
                      <w:marTop w:val="0"/>
                      <w:marBottom w:val="150"/>
                      <w:divBdr>
                        <w:top w:val="none" w:sz="0" w:space="0" w:color="auto"/>
                        <w:left w:val="none" w:sz="0" w:space="0" w:color="auto"/>
                        <w:bottom w:val="none" w:sz="0" w:space="0" w:color="auto"/>
                        <w:right w:val="none" w:sz="0" w:space="0" w:color="auto"/>
                      </w:divBdr>
                      <w:divsChild>
                        <w:div w:id="1915776260">
                          <w:marLeft w:val="0"/>
                          <w:marRight w:val="0"/>
                          <w:marTop w:val="0"/>
                          <w:marBottom w:val="150"/>
                          <w:divBdr>
                            <w:top w:val="none" w:sz="0" w:space="0" w:color="auto"/>
                            <w:left w:val="none" w:sz="0" w:space="0" w:color="auto"/>
                            <w:bottom w:val="none" w:sz="0" w:space="0" w:color="auto"/>
                            <w:right w:val="none" w:sz="0" w:space="0" w:color="auto"/>
                          </w:divBdr>
                          <w:divsChild>
                            <w:div w:id="274409704">
                              <w:marLeft w:val="0"/>
                              <w:marRight w:val="0"/>
                              <w:marTop w:val="0"/>
                              <w:marBottom w:val="150"/>
                              <w:divBdr>
                                <w:top w:val="none" w:sz="0" w:space="0" w:color="auto"/>
                                <w:left w:val="none" w:sz="0" w:space="0" w:color="auto"/>
                                <w:bottom w:val="none" w:sz="0" w:space="0" w:color="auto"/>
                                <w:right w:val="none" w:sz="0" w:space="0" w:color="auto"/>
                              </w:divBdr>
                              <w:divsChild>
                                <w:div w:id="1859083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8785424">
          <w:marLeft w:val="0"/>
          <w:marRight w:val="0"/>
          <w:marTop w:val="0"/>
          <w:marBottom w:val="150"/>
          <w:divBdr>
            <w:top w:val="none" w:sz="0" w:space="0" w:color="auto"/>
            <w:left w:val="none" w:sz="0" w:space="0" w:color="auto"/>
            <w:bottom w:val="none" w:sz="0" w:space="0" w:color="auto"/>
            <w:right w:val="none" w:sz="0" w:space="0" w:color="auto"/>
          </w:divBdr>
          <w:divsChild>
            <w:div w:id="44260724">
              <w:marLeft w:val="0"/>
              <w:marRight w:val="0"/>
              <w:marTop w:val="0"/>
              <w:marBottom w:val="0"/>
              <w:divBdr>
                <w:top w:val="none" w:sz="0" w:space="0" w:color="auto"/>
                <w:left w:val="none" w:sz="0" w:space="0" w:color="auto"/>
                <w:bottom w:val="none" w:sz="0" w:space="0" w:color="auto"/>
                <w:right w:val="none" w:sz="0" w:space="0" w:color="auto"/>
              </w:divBdr>
              <w:divsChild>
                <w:div w:id="1648821925">
                  <w:marLeft w:val="0"/>
                  <w:marRight w:val="0"/>
                  <w:marTop w:val="0"/>
                  <w:marBottom w:val="150"/>
                  <w:divBdr>
                    <w:top w:val="none" w:sz="0" w:space="0" w:color="auto"/>
                    <w:left w:val="none" w:sz="0" w:space="0" w:color="auto"/>
                    <w:bottom w:val="none" w:sz="0" w:space="0" w:color="auto"/>
                    <w:right w:val="none" w:sz="0" w:space="0" w:color="auto"/>
                  </w:divBdr>
                  <w:divsChild>
                    <w:div w:id="1949309890">
                      <w:marLeft w:val="0"/>
                      <w:marRight w:val="0"/>
                      <w:marTop w:val="0"/>
                      <w:marBottom w:val="150"/>
                      <w:divBdr>
                        <w:top w:val="none" w:sz="0" w:space="0" w:color="auto"/>
                        <w:left w:val="none" w:sz="0" w:space="0" w:color="auto"/>
                        <w:bottom w:val="none" w:sz="0" w:space="0" w:color="auto"/>
                        <w:right w:val="none" w:sz="0" w:space="0" w:color="auto"/>
                      </w:divBdr>
                      <w:divsChild>
                        <w:div w:id="10769290">
                          <w:marLeft w:val="0"/>
                          <w:marRight w:val="0"/>
                          <w:marTop w:val="0"/>
                          <w:marBottom w:val="150"/>
                          <w:divBdr>
                            <w:top w:val="none" w:sz="0" w:space="0" w:color="auto"/>
                            <w:left w:val="none" w:sz="0" w:space="0" w:color="auto"/>
                            <w:bottom w:val="none" w:sz="0" w:space="0" w:color="auto"/>
                            <w:right w:val="none" w:sz="0" w:space="0" w:color="auto"/>
                          </w:divBdr>
                          <w:divsChild>
                            <w:div w:id="665015599">
                              <w:marLeft w:val="0"/>
                              <w:marRight w:val="0"/>
                              <w:marTop w:val="0"/>
                              <w:marBottom w:val="150"/>
                              <w:divBdr>
                                <w:top w:val="none" w:sz="0" w:space="0" w:color="auto"/>
                                <w:left w:val="none" w:sz="0" w:space="0" w:color="auto"/>
                                <w:bottom w:val="none" w:sz="0" w:space="0" w:color="auto"/>
                                <w:right w:val="none" w:sz="0" w:space="0" w:color="auto"/>
                              </w:divBdr>
                              <w:divsChild>
                                <w:div w:id="10042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39820">
          <w:marLeft w:val="0"/>
          <w:marRight w:val="0"/>
          <w:marTop w:val="0"/>
          <w:marBottom w:val="150"/>
          <w:divBdr>
            <w:top w:val="none" w:sz="0" w:space="0" w:color="auto"/>
            <w:left w:val="none" w:sz="0" w:space="0" w:color="auto"/>
            <w:bottom w:val="none" w:sz="0" w:space="0" w:color="auto"/>
            <w:right w:val="none" w:sz="0" w:space="0" w:color="auto"/>
          </w:divBdr>
          <w:divsChild>
            <w:div w:id="376322722">
              <w:marLeft w:val="0"/>
              <w:marRight w:val="0"/>
              <w:marTop w:val="0"/>
              <w:marBottom w:val="0"/>
              <w:divBdr>
                <w:top w:val="none" w:sz="0" w:space="0" w:color="auto"/>
                <w:left w:val="none" w:sz="0" w:space="0" w:color="auto"/>
                <w:bottom w:val="none" w:sz="0" w:space="0" w:color="auto"/>
                <w:right w:val="none" w:sz="0" w:space="0" w:color="auto"/>
              </w:divBdr>
              <w:divsChild>
                <w:div w:id="302005213">
                  <w:marLeft w:val="0"/>
                  <w:marRight w:val="0"/>
                  <w:marTop w:val="0"/>
                  <w:marBottom w:val="150"/>
                  <w:divBdr>
                    <w:top w:val="none" w:sz="0" w:space="0" w:color="auto"/>
                    <w:left w:val="none" w:sz="0" w:space="0" w:color="auto"/>
                    <w:bottom w:val="none" w:sz="0" w:space="0" w:color="auto"/>
                    <w:right w:val="none" w:sz="0" w:space="0" w:color="auto"/>
                  </w:divBdr>
                  <w:divsChild>
                    <w:div w:id="901982431">
                      <w:marLeft w:val="0"/>
                      <w:marRight w:val="0"/>
                      <w:marTop w:val="0"/>
                      <w:marBottom w:val="150"/>
                      <w:divBdr>
                        <w:top w:val="none" w:sz="0" w:space="0" w:color="auto"/>
                        <w:left w:val="none" w:sz="0" w:space="0" w:color="auto"/>
                        <w:bottom w:val="none" w:sz="0" w:space="0" w:color="auto"/>
                        <w:right w:val="none" w:sz="0" w:space="0" w:color="auto"/>
                      </w:divBdr>
                      <w:divsChild>
                        <w:div w:id="1722091278">
                          <w:marLeft w:val="0"/>
                          <w:marRight w:val="0"/>
                          <w:marTop w:val="0"/>
                          <w:marBottom w:val="150"/>
                          <w:divBdr>
                            <w:top w:val="none" w:sz="0" w:space="0" w:color="auto"/>
                            <w:left w:val="none" w:sz="0" w:space="0" w:color="auto"/>
                            <w:bottom w:val="none" w:sz="0" w:space="0" w:color="auto"/>
                            <w:right w:val="none" w:sz="0" w:space="0" w:color="auto"/>
                          </w:divBdr>
                          <w:divsChild>
                            <w:div w:id="1692339720">
                              <w:marLeft w:val="0"/>
                              <w:marRight w:val="0"/>
                              <w:marTop w:val="0"/>
                              <w:marBottom w:val="150"/>
                              <w:divBdr>
                                <w:top w:val="none" w:sz="0" w:space="0" w:color="auto"/>
                                <w:left w:val="none" w:sz="0" w:space="0" w:color="auto"/>
                                <w:bottom w:val="none" w:sz="0" w:space="0" w:color="auto"/>
                                <w:right w:val="none" w:sz="0" w:space="0" w:color="auto"/>
                              </w:divBdr>
                              <w:divsChild>
                                <w:div w:id="165144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8288605">
      <w:bodyDiv w:val="1"/>
      <w:marLeft w:val="0"/>
      <w:marRight w:val="0"/>
      <w:marTop w:val="0"/>
      <w:marBottom w:val="0"/>
      <w:divBdr>
        <w:top w:val="none" w:sz="0" w:space="0" w:color="auto"/>
        <w:left w:val="none" w:sz="0" w:space="0" w:color="auto"/>
        <w:bottom w:val="none" w:sz="0" w:space="0" w:color="auto"/>
        <w:right w:val="none" w:sz="0" w:space="0" w:color="auto"/>
      </w:divBdr>
    </w:div>
    <w:div w:id="1058892788">
      <w:bodyDiv w:val="1"/>
      <w:marLeft w:val="0"/>
      <w:marRight w:val="0"/>
      <w:marTop w:val="0"/>
      <w:marBottom w:val="0"/>
      <w:divBdr>
        <w:top w:val="none" w:sz="0" w:space="0" w:color="auto"/>
        <w:left w:val="none" w:sz="0" w:space="0" w:color="auto"/>
        <w:bottom w:val="none" w:sz="0" w:space="0" w:color="auto"/>
        <w:right w:val="none" w:sz="0" w:space="0" w:color="auto"/>
      </w:divBdr>
      <w:divsChild>
        <w:div w:id="1269436122">
          <w:marLeft w:val="0"/>
          <w:marRight w:val="0"/>
          <w:marTop w:val="0"/>
          <w:marBottom w:val="0"/>
          <w:divBdr>
            <w:top w:val="none" w:sz="0" w:space="0" w:color="auto"/>
            <w:left w:val="none" w:sz="0" w:space="0" w:color="auto"/>
            <w:bottom w:val="none" w:sz="0" w:space="0" w:color="auto"/>
            <w:right w:val="none" w:sz="0" w:space="0" w:color="auto"/>
          </w:divBdr>
          <w:divsChild>
            <w:div w:id="1666282723">
              <w:marLeft w:val="0"/>
              <w:marRight w:val="0"/>
              <w:marTop w:val="0"/>
              <w:marBottom w:val="0"/>
              <w:divBdr>
                <w:top w:val="none" w:sz="0" w:space="0" w:color="auto"/>
                <w:left w:val="none" w:sz="0" w:space="0" w:color="auto"/>
                <w:bottom w:val="none" w:sz="0" w:space="0" w:color="auto"/>
                <w:right w:val="none" w:sz="0" w:space="0" w:color="auto"/>
              </w:divBdr>
              <w:divsChild>
                <w:div w:id="822741976">
                  <w:marLeft w:val="0"/>
                  <w:marRight w:val="0"/>
                  <w:marTop w:val="0"/>
                  <w:marBottom w:val="0"/>
                  <w:divBdr>
                    <w:top w:val="none" w:sz="0" w:space="0" w:color="auto"/>
                    <w:left w:val="none" w:sz="0" w:space="0" w:color="auto"/>
                    <w:bottom w:val="none" w:sz="0" w:space="0" w:color="auto"/>
                    <w:right w:val="none" w:sz="0" w:space="0" w:color="auto"/>
                  </w:divBdr>
                  <w:divsChild>
                    <w:div w:id="1818184944">
                      <w:marLeft w:val="0"/>
                      <w:marRight w:val="0"/>
                      <w:marTop w:val="0"/>
                      <w:marBottom w:val="0"/>
                      <w:divBdr>
                        <w:top w:val="none" w:sz="0" w:space="0" w:color="auto"/>
                        <w:left w:val="none" w:sz="0" w:space="0" w:color="auto"/>
                        <w:bottom w:val="none" w:sz="0" w:space="0" w:color="auto"/>
                        <w:right w:val="none" w:sz="0" w:space="0" w:color="auto"/>
                      </w:divBdr>
                      <w:divsChild>
                        <w:div w:id="102741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409166">
          <w:marLeft w:val="0"/>
          <w:marRight w:val="0"/>
          <w:marTop w:val="0"/>
          <w:marBottom w:val="0"/>
          <w:divBdr>
            <w:top w:val="none" w:sz="0" w:space="0" w:color="auto"/>
            <w:left w:val="none" w:sz="0" w:space="0" w:color="auto"/>
            <w:bottom w:val="none" w:sz="0" w:space="0" w:color="auto"/>
            <w:right w:val="none" w:sz="0" w:space="0" w:color="auto"/>
          </w:divBdr>
          <w:divsChild>
            <w:div w:id="847795352">
              <w:marLeft w:val="0"/>
              <w:marRight w:val="0"/>
              <w:marTop w:val="0"/>
              <w:marBottom w:val="0"/>
              <w:divBdr>
                <w:top w:val="none" w:sz="0" w:space="0" w:color="auto"/>
                <w:left w:val="none" w:sz="0" w:space="0" w:color="auto"/>
                <w:bottom w:val="none" w:sz="0" w:space="0" w:color="auto"/>
                <w:right w:val="none" w:sz="0" w:space="0" w:color="auto"/>
              </w:divBdr>
              <w:divsChild>
                <w:div w:id="383255273">
                  <w:marLeft w:val="0"/>
                  <w:marRight w:val="0"/>
                  <w:marTop w:val="0"/>
                  <w:marBottom w:val="0"/>
                  <w:divBdr>
                    <w:top w:val="none" w:sz="0" w:space="0" w:color="auto"/>
                    <w:left w:val="none" w:sz="0" w:space="0" w:color="auto"/>
                    <w:bottom w:val="none" w:sz="0" w:space="0" w:color="auto"/>
                    <w:right w:val="none" w:sz="0" w:space="0" w:color="auto"/>
                  </w:divBdr>
                  <w:divsChild>
                    <w:div w:id="40785907">
                      <w:marLeft w:val="0"/>
                      <w:marRight w:val="0"/>
                      <w:marTop w:val="0"/>
                      <w:marBottom w:val="0"/>
                      <w:divBdr>
                        <w:top w:val="none" w:sz="0" w:space="0" w:color="auto"/>
                        <w:left w:val="none" w:sz="0" w:space="0" w:color="auto"/>
                        <w:bottom w:val="none" w:sz="0" w:space="0" w:color="auto"/>
                        <w:right w:val="none" w:sz="0" w:space="0" w:color="auto"/>
                      </w:divBdr>
                      <w:divsChild>
                        <w:div w:id="1399134934">
                          <w:marLeft w:val="0"/>
                          <w:marRight w:val="0"/>
                          <w:marTop w:val="0"/>
                          <w:marBottom w:val="0"/>
                          <w:divBdr>
                            <w:top w:val="none" w:sz="0" w:space="0" w:color="auto"/>
                            <w:left w:val="none" w:sz="0" w:space="0" w:color="auto"/>
                            <w:bottom w:val="none" w:sz="0" w:space="0" w:color="auto"/>
                            <w:right w:val="none" w:sz="0" w:space="0" w:color="auto"/>
                          </w:divBdr>
                          <w:divsChild>
                            <w:div w:id="662975784">
                              <w:marLeft w:val="0"/>
                              <w:marRight w:val="0"/>
                              <w:marTop w:val="0"/>
                              <w:marBottom w:val="0"/>
                              <w:divBdr>
                                <w:top w:val="none" w:sz="0" w:space="0" w:color="auto"/>
                                <w:left w:val="none" w:sz="0" w:space="0" w:color="auto"/>
                                <w:bottom w:val="none" w:sz="0" w:space="0" w:color="auto"/>
                                <w:right w:val="none" w:sz="0" w:space="0" w:color="auto"/>
                              </w:divBdr>
                              <w:divsChild>
                                <w:div w:id="1918051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6922953">
      <w:bodyDiv w:val="1"/>
      <w:marLeft w:val="0"/>
      <w:marRight w:val="0"/>
      <w:marTop w:val="0"/>
      <w:marBottom w:val="0"/>
      <w:divBdr>
        <w:top w:val="none" w:sz="0" w:space="0" w:color="auto"/>
        <w:left w:val="none" w:sz="0" w:space="0" w:color="auto"/>
        <w:bottom w:val="none" w:sz="0" w:space="0" w:color="auto"/>
        <w:right w:val="none" w:sz="0" w:space="0" w:color="auto"/>
      </w:divBdr>
    </w:div>
    <w:div w:id="1140004378">
      <w:bodyDiv w:val="1"/>
      <w:marLeft w:val="0"/>
      <w:marRight w:val="0"/>
      <w:marTop w:val="0"/>
      <w:marBottom w:val="0"/>
      <w:divBdr>
        <w:top w:val="none" w:sz="0" w:space="0" w:color="auto"/>
        <w:left w:val="none" w:sz="0" w:space="0" w:color="auto"/>
        <w:bottom w:val="none" w:sz="0" w:space="0" w:color="auto"/>
        <w:right w:val="none" w:sz="0" w:space="0" w:color="auto"/>
      </w:divBdr>
      <w:divsChild>
        <w:div w:id="7644197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5185785">
      <w:bodyDiv w:val="1"/>
      <w:marLeft w:val="0"/>
      <w:marRight w:val="0"/>
      <w:marTop w:val="0"/>
      <w:marBottom w:val="0"/>
      <w:divBdr>
        <w:top w:val="none" w:sz="0" w:space="0" w:color="auto"/>
        <w:left w:val="none" w:sz="0" w:space="0" w:color="auto"/>
        <w:bottom w:val="none" w:sz="0" w:space="0" w:color="auto"/>
        <w:right w:val="none" w:sz="0" w:space="0" w:color="auto"/>
      </w:divBdr>
    </w:div>
    <w:div w:id="1408653090">
      <w:bodyDiv w:val="1"/>
      <w:marLeft w:val="0"/>
      <w:marRight w:val="0"/>
      <w:marTop w:val="0"/>
      <w:marBottom w:val="0"/>
      <w:divBdr>
        <w:top w:val="none" w:sz="0" w:space="0" w:color="auto"/>
        <w:left w:val="none" w:sz="0" w:space="0" w:color="auto"/>
        <w:bottom w:val="none" w:sz="0" w:space="0" w:color="auto"/>
        <w:right w:val="none" w:sz="0" w:space="0" w:color="auto"/>
      </w:divBdr>
    </w:div>
    <w:div w:id="1410033920">
      <w:bodyDiv w:val="1"/>
      <w:marLeft w:val="0"/>
      <w:marRight w:val="0"/>
      <w:marTop w:val="0"/>
      <w:marBottom w:val="0"/>
      <w:divBdr>
        <w:top w:val="none" w:sz="0" w:space="0" w:color="auto"/>
        <w:left w:val="none" w:sz="0" w:space="0" w:color="auto"/>
        <w:bottom w:val="none" w:sz="0" w:space="0" w:color="auto"/>
        <w:right w:val="none" w:sz="0" w:space="0" w:color="auto"/>
      </w:divBdr>
    </w:div>
    <w:div w:id="1572930967">
      <w:bodyDiv w:val="1"/>
      <w:marLeft w:val="0"/>
      <w:marRight w:val="0"/>
      <w:marTop w:val="0"/>
      <w:marBottom w:val="0"/>
      <w:divBdr>
        <w:top w:val="none" w:sz="0" w:space="0" w:color="auto"/>
        <w:left w:val="none" w:sz="0" w:space="0" w:color="auto"/>
        <w:bottom w:val="none" w:sz="0" w:space="0" w:color="auto"/>
        <w:right w:val="none" w:sz="0" w:space="0" w:color="auto"/>
      </w:divBdr>
    </w:div>
    <w:div w:id="1601060051">
      <w:bodyDiv w:val="1"/>
      <w:marLeft w:val="0"/>
      <w:marRight w:val="0"/>
      <w:marTop w:val="0"/>
      <w:marBottom w:val="0"/>
      <w:divBdr>
        <w:top w:val="none" w:sz="0" w:space="0" w:color="auto"/>
        <w:left w:val="none" w:sz="0" w:space="0" w:color="auto"/>
        <w:bottom w:val="none" w:sz="0" w:space="0" w:color="auto"/>
        <w:right w:val="none" w:sz="0" w:space="0" w:color="auto"/>
      </w:divBdr>
    </w:div>
    <w:div w:id="1673408017">
      <w:bodyDiv w:val="1"/>
      <w:marLeft w:val="0"/>
      <w:marRight w:val="0"/>
      <w:marTop w:val="0"/>
      <w:marBottom w:val="0"/>
      <w:divBdr>
        <w:top w:val="none" w:sz="0" w:space="0" w:color="auto"/>
        <w:left w:val="none" w:sz="0" w:space="0" w:color="auto"/>
        <w:bottom w:val="none" w:sz="0" w:space="0" w:color="auto"/>
        <w:right w:val="none" w:sz="0" w:space="0" w:color="auto"/>
      </w:divBdr>
    </w:div>
    <w:div w:id="1712025862">
      <w:bodyDiv w:val="1"/>
      <w:marLeft w:val="0"/>
      <w:marRight w:val="0"/>
      <w:marTop w:val="0"/>
      <w:marBottom w:val="0"/>
      <w:divBdr>
        <w:top w:val="none" w:sz="0" w:space="0" w:color="auto"/>
        <w:left w:val="none" w:sz="0" w:space="0" w:color="auto"/>
        <w:bottom w:val="none" w:sz="0" w:space="0" w:color="auto"/>
        <w:right w:val="none" w:sz="0" w:space="0" w:color="auto"/>
      </w:divBdr>
      <w:divsChild>
        <w:div w:id="2129884251">
          <w:marLeft w:val="0"/>
          <w:marRight w:val="0"/>
          <w:marTop w:val="0"/>
          <w:marBottom w:val="0"/>
          <w:divBdr>
            <w:top w:val="none" w:sz="0" w:space="0" w:color="auto"/>
            <w:left w:val="none" w:sz="0" w:space="0" w:color="auto"/>
            <w:bottom w:val="none" w:sz="0" w:space="0" w:color="auto"/>
            <w:right w:val="none" w:sz="0" w:space="0" w:color="auto"/>
          </w:divBdr>
        </w:div>
        <w:div w:id="1711564371">
          <w:marLeft w:val="0"/>
          <w:marRight w:val="0"/>
          <w:marTop w:val="0"/>
          <w:marBottom w:val="0"/>
          <w:divBdr>
            <w:top w:val="none" w:sz="0" w:space="0" w:color="auto"/>
            <w:left w:val="none" w:sz="0" w:space="0" w:color="auto"/>
            <w:bottom w:val="none" w:sz="0" w:space="0" w:color="auto"/>
            <w:right w:val="none" w:sz="0" w:space="0" w:color="auto"/>
          </w:divBdr>
        </w:div>
        <w:div w:id="1189686908">
          <w:marLeft w:val="0"/>
          <w:marRight w:val="0"/>
          <w:marTop w:val="360"/>
          <w:marBottom w:val="360"/>
          <w:divBdr>
            <w:top w:val="none" w:sz="0" w:space="0" w:color="auto"/>
            <w:left w:val="none" w:sz="0" w:space="0" w:color="auto"/>
            <w:bottom w:val="none" w:sz="0" w:space="0" w:color="auto"/>
            <w:right w:val="none" w:sz="0" w:space="0" w:color="auto"/>
          </w:divBdr>
          <w:divsChild>
            <w:div w:id="74864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661423">
      <w:bodyDiv w:val="1"/>
      <w:marLeft w:val="0"/>
      <w:marRight w:val="0"/>
      <w:marTop w:val="0"/>
      <w:marBottom w:val="0"/>
      <w:divBdr>
        <w:top w:val="none" w:sz="0" w:space="0" w:color="auto"/>
        <w:left w:val="none" w:sz="0" w:space="0" w:color="auto"/>
        <w:bottom w:val="none" w:sz="0" w:space="0" w:color="auto"/>
        <w:right w:val="none" w:sz="0" w:space="0" w:color="auto"/>
      </w:divBdr>
    </w:div>
    <w:div w:id="1777747308">
      <w:bodyDiv w:val="1"/>
      <w:marLeft w:val="0"/>
      <w:marRight w:val="0"/>
      <w:marTop w:val="0"/>
      <w:marBottom w:val="0"/>
      <w:divBdr>
        <w:top w:val="none" w:sz="0" w:space="0" w:color="auto"/>
        <w:left w:val="none" w:sz="0" w:space="0" w:color="auto"/>
        <w:bottom w:val="none" w:sz="0" w:space="0" w:color="auto"/>
        <w:right w:val="none" w:sz="0" w:space="0" w:color="auto"/>
      </w:divBdr>
    </w:div>
    <w:div w:id="1786577751">
      <w:bodyDiv w:val="1"/>
      <w:marLeft w:val="0"/>
      <w:marRight w:val="0"/>
      <w:marTop w:val="0"/>
      <w:marBottom w:val="0"/>
      <w:divBdr>
        <w:top w:val="none" w:sz="0" w:space="0" w:color="auto"/>
        <w:left w:val="none" w:sz="0" w:space="0" w:color="auto"/>
        <w:bottom w:val="none" w:sz="0" w:space="0" w:color="auto"/>
        <w:right w:val="none" w:sz="0" w:space="0" w:color="auto"/>
      </w:divBdr>
    </w:div>
    <w:div w:id="1828280646">
      <w:bodyDiv w:val="1"/>
      <w:marLeft w:val="0"/>
      <w:marRight w:val="0"/>
      <w:marTop w:val="0"/>
      <w:marBottom w:val="0"/>
      <w:divBdr>
        <w:top w:val="none" w:sz="0" w:space="0" w:color="auto"/>
        <w:left w:val="none" w:sz="0" w:space="0" w:color="auto"/>
        <w:bottom w:val="none" w:sz="0" w:space="0" w:color="auto"/>
        <w:right w:val="none" w:sz="0" w:space="0" w:color="auto"/>
      </w:divBdr>
      <w:divsChild>
        <w:div w:id="2126070605">
          <w:marLeft w:val="0"/>
          <w:marRight w:val="0"/>
          <w:marTop w:val="240"/>
          <w:marBottom w:val="240"/>
          <w:divBdr>
            <w:top w:val="none" w:sz="0" w:space="0" w:color="auto"/>
            <w:left w:val="none" w:sz="0" w:space="0" w:color="auto"/>
            <w:bottom w:val="none" w:sz="0" w:space="0" w:color="auto"/>
            <w:right w:val="none" w:sz="0" w:space="0" w:color="auto"/>
          </w:divBdr>
          <w:divsChild>
            <w:div w:id="1700206697">
              <w:marLeft w:val="0"/>
              <w:marRight w:val="0"/>
              <w:marTop w:val="100"/>
              <w:marBottom w:val="100"/>
              <w:divBdr>
                <w:top w:val="none" w:sz="0" w:space="0" w:color="auto"/>
                <w:left w:val="none" w:sz="0" w:space="0" w:color="auto"/>
                <w:bottom w:val="none" w:sz="0" w:space="0" w:color="auto"/>
                <w:right w:val="none" w:sz="0" w:space="0" w:color="auto"/>
              </w:divBdr>
              <w:divsChild>
                <w:div w:id="32663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087354">
          <w:marLeft w:val="0"/>
          <w:marRight w:val="0"/>
          <w:marTop w:val="240"/>
          <w:marBottom w:val="240"/>
          <w:divBdr>
            <w:top w:val="none" w:sz="0" w:space="0" w:color="auto"/>
            <w:left w:val="none" w:sz="0" w:space="0" w:color="auto"/>
            <w:bottom w:val="none" w:sz="0" w:space="0" w:color="auto"/>
            <w:right w:val="none" w:sz="0" w:space="0" w:color="auto"/>
          </w:divBdr>
          <w:divsChild>
            <w:div w:id="705564408">
              <w:marLeft w:val="0"/>
              <w:marRight w:val="0"/>
              <w:marTop w:val="100"/>
              <w:marBottom w:val="100"/>
              <w:divBdr>
                <w:top w:val="none" w:sz="0" w:space="0" w:color="auto"/>
                <w:left w:val="none" w:sz="0" w:space="0" w:color="auto"/>
                <w:bottom w:val="none" w:sz="0" w:space="0" w:color="auto"/>
                <w:right w:val="none" w:sz="0" w:space="0" w:color="auto"/>
              </w:divBdr>
              <w:divsChild>
                <w:div w:id="38552601">
                  <w:marLeft w:val="0"/>
                  <w:marRight w:val="0"/>
                  <w:marTop w:val="0"/>
                  <w:marBottom w:val="0"/>
                  <w:divBdr>
                    <w:top w:val="none" w:sz="0" w:space="0" w:color="auto"/>
                    <w:left w:val="none" w:sz="0" w:space="0" w:color="auto"/>
                    <w:bottom w:val="none" w:sz="0" w:space="0" w:color="auto"/>
                    <w:right w:val="none" w:sz="0" w:space="0" w:color="auto"/>
                  </w:divBdr>
                </w:div>
                <w:div w:id="1173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574208">
      <w:bodyDiv w:val="1"/>
      <w:marLeft w:val="0"/>
      <w:marRight w:val="0"/>
      <w:marTop w:val="0"/>
      <w:marBottom w:val="0"/>
      <w:divBdr>
        <w:top w:val="none" w:sz="0" w:space="0" w:color="auto"/>
        <w:left w:val="none" w:sz="0" w:space="0" w:color="auto"/>
        <w:bottom w:val="none" w:sz="0" w:space="0" w:color="auto"/>
        <w:right w:val="none" w:sz="0" w:space="0" w:color="auto"/>
      </w:divBdr>
    </w:div>
    <w:div w:id="2099865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18" Type="http://schemas.openxmlformats.org/officeDocument/2006/relationships/image" Target="media/image4.png"/><Relationship Id="rId26" Type="http://schemas.openxmlformats.org/officeDocument/2006/relationships/image" Target="media/image12.png"/><Relationship Id="rId39" Type="http://schemas.openxmlformats.org/officeDocument/2006/relationships/hyperlink" Target="http://alh-research.tripod.com/Light_Horse/index.blog/1886160/menin-road-belgium-september-20-1917/" TargetMode="External"/><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image" Target="media/image20.jpeg"/><Relationship Id="rId42"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diagramColors" Target="diagrams/colors1.xml"/><Relationship Id="rId17" Type="http://schemas.openxmlformats.org/officeDocument/2006/relationships/image" Target="media/image3.jpeg"/><Relationship Id="rId25" Type="http://schemas.openxmlformats.org/officeDocument/2006/relationships/image" Target="media/image11.png"/><Relationship Id="rId33" Type="http://schemas.openxmlformats.org/officeDocument/2006/relationships/image" Target="media/image19.jpeg"/><Relationship Id="rId38" Type="http://schemas.openxmlformats.org/officeDocument/2006/relationships/hyperlink" Target="https://vwma.org.au/explore/campaigns/103" TargetMode="Externa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jpeg"/><Relationship Id="rId29" Type="http://schemas.openxmlformats.org/officeDocument/2006/relationships/image" Target="media/image15.png"/><Relationship Id="rId41" Type="http://schemas.openxmlformats.org/officeDocument/2006/relationships/hyperlink" Target="https://billiongraves.com/grave/W-H-F-Roberts/1785824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24" Type="http://schemas.openxmlformats.org/officeDocument/2006/relationships/image" Target="media/image10.png"/><Relationship Id="rId32" Type="http://schemas.openxmlformats.org/officeDocument/2006/relationships/image" Target="media/image18.gif"/><Relationship Id="rId37" Type="http://schemas.openxmlformats.org/officeDocument/2006/relationships/hyperlink" Target="https://www.abc.net.au/ww1-anzac/fromelles-pozieres/story-of-the-days/" TargetMode="External"/><Relationship Id="rId40" Type="http://schemas.openxmlformats.org/officeDocument/2006/relationships/hyperlink" Target="https://waurology.com.au/hydrocele-treatment" TargetMode="Externa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anzacportal.dva.gov.au/" TargetMode="External"/><Relationship Id="rId23" Type="http://schemas.openxmlformats.org/officeDocument/2006/relationships/image" Target="media/image9.png"/><Relationship Id="rId28" Type="http://schemas.openxmlformats.org/officeDocument/2006/relationships/image" Target="media/image14.jpeg"/><Relationship Id="rId36" Type="http://schemas.openxmlformats.org/officeDocument/2006/relationships/hyperlink" Target="https://anzacportal.dva.gov.au/" TargetMode="External"/><Relationship Id="rId10" Type="http://schemas.openxmlformats.org/officeDocument/2006/relationships/diagramLayout" Target="diagrams/layout1.xml"/><Relationship Id="rId19" Type="http://schemas.openxmlformats.org/officeDocument/2006/relationships/image" Target="media/image5.jpeg"/><Relationship Id="rId31" Type="http://schemas.openxmlformats.org/officeDocument/2006/relationships/image" Target="media/image17.png"/><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image" Target="media/image1.jpeg"/><Relationship Id="rId22" Type="http://schemas.openxmlformats.org/officeDocument/2006/relationships/image" Target="media/image8.png"/><Relationship Id="rId27" Type="http://schemas.openxmlformats.org/officeDocument/2006/relationships/image" Target="media/image13.jpeg"/><Relationship Id="rId30" Type="http://schemas.openxmlformats.org/officeDocument/2006/relationships/image" Target="media/image16.gif"/><Relationship Id="rId35" Type="http://schemas.openxmlformats.org/officeDocument/2006/relationships/image" Target="media/image21.png"/><Relationship Id="rId43"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3.jpeg"/><Relationship Id="rId1" Type="http://schemas.openxmlformats.org/officeDocument/2006/relationships/image" Target="media/image22.gi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EE64CAF-CF16-45B8-B3A1-3D84F72CB14A}"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en-AU"/>
        </a:p>
      </dgm:t>
    </dgm:pt>
    <dgm:pt modelId="{26827EC1-08DA-44B7-BC1A-87579961F133}">
      <dgm:prSet custT="1"/>
      <dgm:spPr/>
      <dgm:t>
        <a:bodyPr/>
        <a:lstStyle/>
        <a:p>
          <a:r>
            <a:rPr lang="en-AU" sz="1000" b="0" i="0" u="none"/>
            <a:t>4th Australian Infantry Division</a:t>
          </a:r>
          <a:endParaRPr lang="en-AU" sz="1000"/>
        </a:p>
      </dgm:t>
    </dgm:pt>
    <dgm:pt modelId="{15701793-0C6A-4636-9AC9-38EB73D75355}" type="parTrans" cxnId="{B6D05235-F0C3-4C7D-A5B1-B28AFA8A2839}">
      <dgm:prSet/>
      <dgm:spPr/>
      <dgm:t>
        <a:bodyPr/>
        <a:lstStyle/>
        <a:p>
          <a:endParaRPr lang="en-AU"/>
        </a:p>
      </dgm:t>
    </dgm:pt>
    <dgm:pt modelId="{FE808266-7853-42D8-A156-E6A1CE7BFAF8}" type="sibTrans" cxnId="{B6D05235-F0C3-4C7D-A5B1-B28AFA8A2839}">
      <dgm:prSet/>
      <dgm:spPr/>
      <dgm:t>
        <a:bodyPr/>
        <a:lstStyle/>
        <a:p>
          <a:endParaRPr lang="en-AU"/>
        </a:p>
      </dgm:t>
    </dgm:pt>
    <dgm:pt modelId="{0FC87411-CC74-47DE-A8F3-742091F243FD}">
      <dgm:prSet phldrT="[Text]" custT="1"/>
      <dgm:spPr/>
      <dgm:t>
        <a:bodyPr/>
        <a:lstStyle/>
        <a:p>
          <a:r>
            <a:rPr lang="en-AU" sz="1000" b="0" i="0" u="none"/>
            <a:t>1st Australian Infantry Division</a:t>
          </a:r>
          <a:endParaRPr lang="en-AU" sz="1000"/>
        </a:p>
      </dgm:t>
    </dgm:pt>
    <dgm:pt modelId="{397A54FD-AC5F-4EC9-95E2-61B8E07FF18A}" type="parTrans" cxnId="{6D25AB15-2692-4612-89A9-028D486749B8}">
      <dgm:prSet/>
      <dgm:spPr/>
      <dgm:t>
        <a:bodyPr/>
        <a:lstStyle/>
        <a:p>
          <a:endParaRPr lang="en-AU"/>
        </a:p>
      </dgm:t>
    </dgm:pt>
    <dgm:pt modelId="{DDB480CC-997C-4035-B12E-3968A66FD264}" type="sibTrans" cxnId="{6D25AB15-2692-4612-89A9-028D486749B8}">
      <dgm:prSet/>
      <dgm:spPr/>
      <dgm:t>
        <a:bodyPr/>
        <a:lstStyle/>
        <a:p>
          <a:endParaRPr lang="en-AU"/>
        </a:p>
      </dgm:t>
    </dgm:pt>
    <dgm:pt modelId="{E691305D-50D3-4C22-8DED-A7158CAB934C}">
      <dgm:prSet phldrT="[Text]" custT="1"/>
      <dgm:spPr/>
      <dgm:t>
        <a:bodyPr/>
        <a:lstStyle/>
        <a:p>
          <a:r>
            <a:rPr lang="en-AU" sz="1000" b="0" i="0"/>
            <a:t>I ANZAC Corps</a:t>
          </a:r>
          <a:r>
            <a:rPr lang="en-AU" sz="1000"/>
            <a:t> </a:t>
          </a:r>
        </a:p>
      </dgm:t>
    </dgm:pt>
    <dgm:pt modelId="{B4696FA8-1769-44EE-A05A-A105197E058E}" type="parTrans" cxnId="{B0632522-E93B-4A9F-B9CF-0A54148ADE64}">
      <dgm:prSet/>
      <dgm:spPr/>
      <dgm:t>
        <a:bodyPr/>
        <a:lstStyle/>
        <a:p>
          <a:endParaRPr lang="en-AU"/>
        </a:p>
      </dgm:t>
    </dgm:pt>
    <dgm:pt modelId="{00C0BCD9-C545-408F-AEA8-9B55819668F5}" type="sibTrans" cxnId="{B0632522-E93B-4A9F-B9CF-0A54148ADE64}">
      <dgm:prSet/>
      <dgm:spPr/>
      <dgm:t>
        <a:bodyPr/>
        <a:lstStyle/>
        <a:p>
          <a:endParaRPr lang="en-AU"/>
        </a:p>
      </dgm:t>
    </dgm:pt>
    <dgm:pt modelId="{290069EA-327D-44AB-81CA-39198ECF130A}">
      <dgm:prSet custT="1"/>
      <dgm:spPr/>
      <dgm:t>
        <a:bodyPr/>
        <a:lstStyle/>
        <a:p>
          <a:r>
            <a:rPr lang="en-AU" sz="1000" b="0" i="0" u="none"/>
            <a:t>1st  Australian Infantry Brigade</a:t>
          </a:r>
          <a:endParaRPr lang="en-AU" sz="1000"/>
        </a:p>
      </dgm:t>
    </dgm:pt>
    <dgm:pt modelId="{A0C2CF49-66ED-43B4-A67B-E01B013FA700}" type="parTrans" cxnId="{AB5CB0BC-6651-4F10-96BD-7D4479DABD04}">
      <dgm:prSet/>
      <dgm:spPr/>
      <dgm:t>
        <a:bodyPr/>
        <a:lstStyle/>
        <a:p>
          <a:endParaRPr lang="en-AU"/>
        </a:p>
      </dgm:t>
    </dgm:pt>
    <dgm:pt modelId="{008845EB-C354-4CEE-A963-DD4C4AD5D3BC}" type="sibTrans" cxnId="{AB5CB0BC-6651-4F10-96BD-7D4479DABD04}">
      <dgm:prSet/>
      <dgm:spPr/>
      <dgm:t>
        <a:bodyPr/>
        <a:lstStyle/>
        <a:p>
          <a:endParaRPr lang="en-AU"/>
        </a:p>
      </dgm:t>
    </dgm:pt>
    <dgm:pt modelId="{EBE59F31-1F5E-4737-8E45-57F043BF0320}">
      <dgm:prSet custT="1"/>
      <dgm:spPr/>
      <dgm:t>
        <a:bodyPr/>
        <a:lstStyle/>
        <a:p>
          <a:r>
            <a:rPr lang="en-AU" sz="1000" b="0" i="0" u="none"/>
            <a:t>2nd Australian Infantry Brigade</a:t>
          </a:r>
          <a:endParaRPr lang="en-AU" sz="1000"/>
        </a:p>
      </dgm:t>
    </dgm:pt>
    <dgm:pt modelId="{2EF4A88F-62F8-4FCD-82C6-99E43ED2A494}" type="parTrans" cxnId="{F2D125A5-E94B-4BD8-8E1C-83FCC8771184}">
      <dgm:prSet/>
      <dgm:spPr/>
      <dgm:t>
        <a:bodyPr/>
        <a:lstStyle/>
        <a:p>
          <a:endParaRPr lang="en-AU"/>
        </a:p>
      </dgm:t>
    </dgm:pt>
    <dgm:pt modelId="{7B3411AC-32A9-4E5C-BB87-DE7DB23B794F}" type="sibTrans" cxnId="{F2D125A5-E94B-4BD8-8E1C-83FCC8771184}">
      <dgm:prSet/>
      <dgm:spPr/>
      <dgm:t>
        <a:bodyPr/>
        <a:lstStyle/>
        <a:p>
          <a:endParaRPr lang="en-AU"/>
        </a:p>
      </dgm:t>
    </dgm:pt>
    <dgm:pt modelId="{E74B3E8A-9989-43B1-8B21-E31344825F84}">
      <dgm:prSet custT="1"/>
      <dgm:spPr/>
      <dgm:t>
        <a:bodyPr/>
        <a:lstStyle/>
        <a:p>
          <a:r>
            <a:rPr lang="en-AU" sz="1000" b="0" i="0" u="none"/>
            <a:t>3rd Australian Infantry Brigade</a:t>
          </a:r>
          <a:endParaRPr lang="en-AU" sz="1000"/>
        </a:p>
      </dgm:t>
    </dgm:pt>
    <dgm:pt modelId="{F0799B30-2652-4302-AC8C-51533D7E9A54}" type="parTrans" cxnId="{5946852A-2B11-4B1A-999C-84EF0AD2B0C0}">
      <dgm:prSet/>
      <dgm:spPr/>
      <dgm:t>
        <a:bodyPr/>
        <a:lstStyle/>
        <a:p>
          <a:endParaRPr lang="en-AU"/>
        </a:p>
      </dgm:t>
    </dgm:pt>
    <dgm:pt modelId="{44EFBE4B-7D95-4B1B-8BCF-A223874CDD2C}" type="sibTrans" cxnId="{5946852A-2B11-4B1A-999C-84EF0AD2B0C0}">
      <dgm:prSet/>
      <dgm:spPr/>
      <dgm:t>
        <a:bodyPr/>
        <a:lstStyle/>
        <a:p>
          <a:endParaRPr lang="en-AU"/>
        </a:p>
      </dgm:t>
    </dgm:pt>
    <dgm:pt modelId="{469D24F4-E9D7-48D1-8DDB-D13969DAAB20}">
      <dgm:prSet custT="1"/>
      <dgm:spPr/>
      <dgm:t>
        <a:bodyPr/>
        <a:lstStyle/>
        <a:p>
          <a:r>
            <a:rPr lang="en-AU" sz="1000" b="0" i="0" u="none"/>
            <a:t>9th Australian Infantry Battalion</a:t>
          </a:r>
          <a:endParaRPr lang="en-AU" sz="1000"/>
        </a:p>
      </dgm:t>
    </dgm:pt>
    <dgm:pt modelId="{610A933A-36B1-4613-B3DF-4F12D8DF4AB4}" type="parTrans" cxnId="{9DF1FEBC-5024-4B3D-B46C-705DF0AB5059}">
      <dgm:prSet/>
      <dgm:spPr/>
      <dgm:t>
        <a:bodyPr/>
        <a:lstStyle/>
        <a:p>
          <a:endParaRPr lang="en-AU"/>
        </a:p>
      </dgm:t>
    </dgm:pt>
    <dgm:pt modelId="{82E78991-C280-4CF9-8F3D-A32384BA8297}" type="sibTrans" cxnId="{9DF1FEBC-5024-4B3D-B46C-705DF0AB5059}">
      <dgm:prSet/>
      <dgm:spPr/>
      <dgm:t>
        <a:bodyPr/>
        <a:lstStyle/>
        <a:p>
          <a:endParaRPr lang="en-AU"/>
        </a:p>
      </dgm:t>
    </dgm:pt>
    <dgm:pt modelId="{31CE28A1-1B4D-4C21-AE8C-ED0AE41623A0}">
      <dgm:prSet custT="1"/>
      <dgm:spPr/>
      <dgm:t>
        <a:bodyPr/>
        <a:lstStyle/>
        <a:p>
          <a:r>
            <a:rPr lang="en-AU" sz="1000" b="0" i="0" u="none"/>
            <a:t>12th Australian Infantry Battalion</a:t>
          </a:r>
          <a:endParaRPr lang="en-AU" sz="1000"/>
        </a:p>
      </dgm:t>
    </dgm:pt>
    <dgm:pt modelId="{381D94F7-C64B-4DD1-A838-6C8B25DF0CD0}" type="parTrans" cxnId="{B15CE9EC-04F8-4C93-B0B7-4C0E4909711C}">
      <dgm:prSet/>
      <dgm:spPr/>
      <dgm:t>
        <a:bodyPr/>
        <a:lstStyle/>
        <a:p>
          <a:endParaRPr lang="en-AU"/>
        </a:p>
      </dgm:t>
    </dgm:pt>
    <dgm:pt modelId="{E0984200-340C-4E6C-8709-841EBE72B517}" type="sibTrans" cxnId="{B15CE9EC-04F8-4C93-B0B7-4C0E4909711C}">
      <dgm:prSet/>
      <dgm:spPr/>
      <dgm:t>
        <a:bodyPr/>
        <a:lstStyle/>
        <a:p>
          <a:endParaRPr lang="en-AU"/>
        </a:p>
      </dgm:t>
    </dgm:pt>
    <dgm:pt modelId="{D27EF781-875A-484A-BB6E-31253B47A3B4}">
      <dgm:prSet custT="1"/>
      <dgm:spPr/>
      <dgm:t>
        <a:bodyPr/>
        <a:lstStyle/>
        <a:p>
          <a:r>
            <a:rPr lang="en-AU" sz="1000" b="0" i="0" u="none"/>
            <a:t>11th Australian Infantry Battalion</a:t>
          </a:r>
          <a:endParaRPr lang="en-AU" sz="1000"/>
        </a:p>
      </dgm:t>
    </dgm:pt>
    <dgm:pt modelId="{B9F60DF1-CD88-4526-B58E-C188375AEFE0}" type="parTrans" cxnId="{2383E396-931B-4E00-A20F-53EBEB63018D}">
      <dgm:prSet/>
      <dgm:spPr/>
      <dgm:t>
        <a:bodyPr/>
        <a:lstStyle/>
        <a:p>
          <a:endParaRPr lang="en-AU"/>
        </a:p>
      </dgm:t>
    </dgm:pt>
    <dgm:pt modelId="{29D1F298-8999-489E-8D98-C306AC7E64AE}" type="sibTrans" cxnId="{2383E396-931B-4E00-A20F-53EBEB63018D}">
      <dgm:prSet/>
      <dgm:spPr/>
      <dgm:t>
        <a:bodyPr/>
        <a:lstStyle/>
        <a:p>
          <a:endParaRPr lang="en-AU"/>
        </a:p>
      </dgm:t>
    </dgm:pt>
    <dgm:pt modelId="{FA396429-BF5C-464C-A038-30D173B3D99C}">
      <dgm:prSet custT="1"/>
      <dgm:spPr/>
      <dgm:t>
        <a:bodyPr/>
        <a:lstStyle/>
        <a:p>
          <a:r>
            <a:rPr lang="en-AU" sz="1000" b="0" i="0" u="none"/>
            <a:t>10th Australian Infantry Battalion</a:t>
          </a:r>
          <a:endParaRPr lang="en-AU" sz="1000"/>
        </a:p>
      </dgm:t>
    </dgm:pt>
    <dgm:pt modelId="{385488B5-4270-4FD1-B771-ED9082793D87}" type="parTrans" cxnId="{5C881C89-E65F-4A6B-A0EA-6FA3D7FCA6DF}">
      <dgm:prSet/>
      <dgm:spPr/>
      <dgm:t>
        <a:bodyPr/>
        <a:lstStyle/>
        <a:p>
          <a:endParaRPr lang="en-AU"/>
        </a:p>
      </dgm:t>
    </dgm:pt>
    <dgm:pt modelId="{6F9DEDDF-B5C3-4830-B3B8-CF28282160E2}" type="sibTrans" cxnId="{5C881C89-E65F-4A6B-A0EA-6FA3D7FCA6DF}">
      <dgm:prSet/>
      <dgm:spPr/>
      <dgm:t>
        <a:bodyPr/>
        <a:lstStyle/>
        <a:p>
          <a:endParaRPr lang="en-AU"/>
        </a:p>
      </dgm:t>
    </dgm:pt>
    <dgm:pt modelId="{D8D92D42-FFAA-4A6B-85C5-162EC316D1B9}">
      <dgm:prSet custT="1"/>
      <dgm:spPr/>
      <dgm:t>
        <a:bodyPr/>
        <a:lstStyle/>
        <a:p>
          <a:r>
            <a:rPr lang="en-AU" sz="1000" b="0" i="0" u="none"/>
            <a:t>2nd Australian Infantry Division</a:t>
          </a:r>
          <a:endParaRPr lang="en-AU" sz="1000"/>
        </a:p>
      </dgm:t>
    </dgm:pt>
    <dgm:pt modelId="{D9AA6533-92C0-4F7A-A926-C6C4ABDA4B87}" type="parTrans" cxnId="{548EE766-29F4-4F55-B836-4281EBC7712E}">
      <dgm:prSet/>
      <dgm:spPr/>
      <dgm:t>
        <a:bodyPr/>
        <a:lstStyle/>
        <a:p>
          <a:endParaRPr lang="en-AU"/>
        </a:p>
      </dgm:t>
    </dgm:pt>
    <dgm:pt modelId="{BD2C8C72-06B0-4A05-8DD4-973381159B9B}" type="sibTrans" cxnId="{548EE766-29F4-4F55-B836-4281EBC7712E}">
      <dgm:prSet/>
      <dgm:spPr/>
      <dgm:t>
        <a:bodyPr/>
        <a:lstStyle/>
        <a:p>
          <a:endParaRPr lang="en-AU"/>
        </a:p>
      </dgm:t>
    </dgm:pt>
    <dgm:pt modelId="{7BFD4E3C-12C3-46B4-95CE-8B594D142C8D}" type="pres">
      <dgm:prSet presAssocID="{4EE64CAF-CF16-45B8-B3A1-3D84F72CB14A}" presName="hierChild1" presStyleCnt="0">
        <dgm:presLayoutVars>
          <dgm:chPref val="1"/>
          <dgm:dir/>
          <dgm:animOne val="branch"/>
          <dgm:animLvl val="lvl"/>
          <dgm:resizeHandles/>
        </dgm:presLayoutVars>
      </dgm:prSet>
      <dgm:spPr/>
      <dgm:t>
        <a:bodyPr/>
        <a:lstStyle/>
        <a:p>
          <a:endParaRPr lang="en-AU"/>
        </a:p>
      </dgm:t>
    </dgm:pt>
    <dgm:pt modelId="{0FB8E89B-0509-4C0D-BC90-73B5C52C5091}" type="pres">
      <dgm:prSet presAssocID="{E691305D-50D3-4C22-8DED-A7158CAB934C}" presName="hierRoot1" presStyleCnt="0"/>
      <dgm:spPr/>
    </dgm:pt>
    <dgm:pt modelId="{402F255A-F6C7-4E50-859D-348E80B04D05}" type="pres">
      <dgm:prSet presAssocID="{E691305D-50D3-4C22-8DED-A7158CAB934C}" presName="composite" presStyleCnt="0"/>
      <dgm:spPr/>
    </dgm:pt>
    <dgm:pt modelId="{8A18687A-9E6D-4C54-BC45-C17E434DE060}" type="pres">
      <dgm:prSet presAssocID="{E691305D-50D3-4C22-8DED-A7158CAB934C}" presName="background" presStyleLbl="node0" presStyleIdx="0" presStyleCnt="1"/>
      <dgm:spPr/>
    </dgm:pt>
    <dgm:pt modelId="{7FCA321A-CEDB-48B9-9BDA-F389DAE6E2A0}" type="pres">
      <dgm:prSet presAssocID="{E691305D-50D3-4C22-8DED-A7158CAB934C}" presName="text" presStyleLbl="fgAcc0" presStyleIdx="0" presStyleCnt="1" custScaleX="253156" custScaleY="130950" custLinFactNeighborX="-7664" custLinFactNeighborY="-76437">
        <dgm:presLayoutVars>
          <dgm:chPref val="3"/>
        </dgm:presLayoutVars>
      </dgm:prSet>
      <dgm:spPr/>
      <dgm:t>
        <a:bodyPr/>
        <a:lstStyle/>
        <a:p>
          <a:endParaRPr lang="en-AU"/>
        </a:p>
      </dgm:t>
    </dgm:pt>
    <dgm:pt modelId="{EA1370EC-E199-4B67-8540-C43A77EEAC5C}" type="pres">
      <dgm:prSet presAssocID="{E691305D-50D3-4C22-8DED-A7158CAB934C}" presName="hierChild2" presStyleCnt="0"/>
      <dgm:spPr/>
    </dgm:pt>
    <dgm:pt modelId="{0CAB4293-C4B6-4D7A-8459-2CFD2C4CDBD4}" type="pres">
      <dgm:prSet presAssocID="{397A54FD-AC5F-4EC9-95E2-61B8E07FF18A}" presName="Name10" presStyleLbl="parChTrans1D2" presStyleIdx="0" presStyleCnt="3"/>
      <dgm:spPr/>
      <dgm:t>
        <a:bodyPr/>
        <a:lstStyle/>
        <a:p>
          <a:endParaRPr lang="en-AU"/>
        </a:p>
      </dgm:t>
    </dgm:pt>
    <dgm:pt modelId="{16F327BF-5465-4B58-809B-0839584ACE2D}" type="pres">
      <dgm:prSet presAssocID="{0FC87411-CC74-47DE-A8F3-742091F243FD}" presName="hierRoot2" presStyleCnt="0"/>
      <dgm:spPr/>
    </dgm:pt>
    <dgm:pt modelId="{B455F05E-93B8-42B9-BC8E-E216B765A22A}" type="pres">
      <dgm:prSet presAssocID="{0FC87411-CC74-47DE-A8F3-742091F243FD}" presName="composite2" presStyleCnt="0"/>
      <dgm:spPr/>
    </dgm:pt>
    <dgm:pt modelId="{A1B40D97-8DD6-4D41-B37D-2473EC393333}" type="pres">
      <dgm:prSet presAssocID="{0FC87411-CC74-47DE-A8F3-742091F243FD}" presName="background2" presStyleLbl="node2" presStyleIdx="0" presStyleCnt="3"/>
      <dgm:spPr/>
    </dgm:pt>
    <dgm:pt modelId="{2CEB91B3-AE3F-4204-AC94-C4D2A8DAAFC5}" type="pres">
      <dgm:prSet presAssocID="{0FC87411-CC74-47DE-A8F3-742091F243FD}" presName="text2" presStyleLbl="fgAcc2" presStyleIdx="0" presStyleCnt="3" custScaleX="296379" custScaleY="135035" custLinFactNeighborX="-2555" custLinFactNeighborY="-52300">
        <dgm:presLayoutVars>
          <dgm:chPref val="3"/>
        </dgm:presLayoutVars>
      </dgm:prSet>
      <dgm:spPr/>
      <dgm:t>
        <a:bodyPr/>
        <a:lstStyle/>
        <a:p>
          <a:endParaRPr lang="en-AU"/>
        </a:p>
      </dgm:t>
    </dgm:pt>
    <dgm:pt modelId="{F3C2EE7D-3B7A-409C-8301-5FF849312238}" type="pres">
      <dgm:prSet presAssocID="{0FC87411-CC74-47DE-A8F3-742091F243FD}" presName="hierChild3" presStyleCnt="0"/>
      <dgm:spPr/>
    </dgm:pt>
    <dgm:pt modelId="{A54FFC5D-B141-4015-A25B-FDEA972C1890}" type="pres">
      <dgm:prSet presAssocID="{A0C2CF49-66ED-43B4-A67B-E01B013FA700}" presName="Name17" presStyleLbl="parChTrans1D3" presStyleIdx="0" presStyleCnt="3"/>
      <dgm:spPr/>
      <dgm:t>
        <a:bodyPr/>
        <a:lstStyle/>
        <a:p>
          <a:endParaRPr lang="en-AU"/>
        </a:p>
      </dgm:t>
    </dgm:pt>
    <dgm:pt modelId="{19D78470-3A43-43CC-86CF-857A138F3BAE}" type="pres">
      <dgm:prSet presAssocID="{290069EA-327D-44AB-81CA-39198ECF130A}" presName="hierRoot3" presStyleCnt="0"/>
      <dgm:spPr/>
    </dgm:pt>
    <dgm:pt modelId="{49E81042-17CB-4887-B405-1DF415DE7D28}" type="pres">
      <dgm:prSet presAssocID="{290069EA-327D-44AB-81CA-39198ECF130A}" presName="composite3" presStyleCnt="0"/>
      <dgm:spPr/>
    </dgm:pt>
    <dgm:pt modelId="{E3152E16-902C-4E7A-BFDE-2A5B45F27297}" type="pres">
      <dgm:prSet presAssocID="{290069EA-327D-44AB-81CA-39198ECF130A}" presName="background3" presStyleLbl="node3" presStyleIdx="0" presStyleCnt="3"/>
      <dgm:spPr/>
    </dgm:pt>
    <dgm:pt modelId="{563333A4-6C41-46CF-84A9-772472FA792E}" type="pres">
      <dgm:prSet presAssocID="{290069EA-327D-44AB-81CA-39198ECF130A}" presName="text3" presStyleLbl="fgAcc3" presStyleIdx="0" presStyleCnt="3" custScaleX="256252" custScaleY="155356">
        <dgm:presLayoutVars>
          <dgm:chPref val="3"/>
        </dgm:presLayoutVars>
      </dgm:prSet>
      <dgm:spPr/>
      <dgm:t>
        <a:bodyPr/>
        <a:lstStyle/>
        <a:p>
          <a:endParaRPr lang="en-AU"/>
        </a:p>
      </dgm:t>
    </dgm:pt>
    <dgm:pt modelId="{9F8FA76E-F303-43AC-BC4A-5599D8FC6BCF}" type="pres">
      <dgm:prSet presAssocID="{290069EA-327D-44AB-81CA-39198ECF130A}" presName="hierChild4" presStyleCnt="0"/>
      <dgm:spPr/>
    </dgm:pt>
    <dgm:pt modelId="{DA0AFC5B-FF46-4DE5-9983-2A0FAC9BD7E2}" type="pres">
      <dgm:prSet presAssocID="{2EF4A88F-62F8-4FCD-82C6-99E43ED2A494}" presName="Name17" presStyleLbl="parChTrans1D3" presStyleIdx="1" presStyleCnt="3"/>
      <dgm:spPr/>
      <dgm:t>
        <a:bodyPr/>
        <a:lstStyle/>
        <a:p>
          <a:endParaRPr lang="en-AU"/>
        </a:p>
      </dgm:t>
    </dgm:pt>
    <dgm:pt modelId="{995E4E77-C9E2-43FB-952D-1068D8DB5861}" type="pres">
      <dgm:prSet presAssocID="{EBE59F31-1F5E-4737-8E45-57F043BF0320}" presName="hierRoot3" presStyleCnt="0"/>
      <dgm:spPr/>
    </dgm:pt>
    <dgm:pt modelId="{B17C1634-2897-4FF3-9CFB-274B94B414B3}" type="pres">
      <dgm:prSet presAssocID="{EBE59F31-1F5E-4737-8E45-57F043BF0320}" presName="composite3" presStyleCnt="0"/>
      <dgm:spPr/>
    </dgm:pt>
    <dgm:pt modelId="{08543A85-6E32-4D6B-8827-B77825D2FDCF}" type="pres">
      <dgm:prSet presAssocID="{EBE59F31-1F5E-4737-8E45-57F043BF0320}" presName="background3" presStyleLbl="node3" presStyleIdx="1" presStyleCnt="3"/>
      <dgm:spPr/>
    </dgm:pt>
    <dgm:pt modelId="{C54CD033-297A-4D91-B7DE-402D459AA935}" type="pres">
      <dgm:prSet presAssocID="{EBE59F31-1F5E-4737-8E45-57F043BF0320}" presName="text3" presStyleLbl="fgAcc3" presStyleIdx="1" presStyleCnt="3" custScaleX="260194" custScaleY="142016">
        <dgm:presLayoutVars>
          <dgm:chPref val="3"/>
        </dgm:presLayoutVars>
      </dgm:prSet>
      <dgm:spPr/>
      <dgm:t>
        <a:bodyPr/>
        <a:lstStyle/>
        <a:p>
          <a:endParaRPr lang="en-AU"/>
        </a:p>
      </dgm:t>
    </dgm:pt>
    <dgm:pt modelId="{57B73B3A-6DFB-44B7-AE85-7C92B9C85888}" type="pres">
      <dgm:prSet presAssocID="{EBE59F31-1F5E-4737-8E45-57F043BF0320}" presName="hierChild4" presStyleCnt="0"/>
      <dgm:spPr/>
    </dgm:pt>
    <dgm:pt modelId="{8447F51B-44FE-4A6D-B005-73E3C63A7E79}" type="pres">
      <dgm:prSet presAssocID="{F0799B30-2652-4302-AC8C-51533D7E9A54}" presName="Name17" presStyleLbl="parChTrans1D3" presStyleIdx="2" presStyleCnt="3"/>
      <dgm:spPr/>
      <dgm:t>
        <a:bodyPr/>
        <a:lstStyle/>
        <a:p>
          <a:endParaRPr lang="en-AU"/>
        </a:p>
      </dgm:t>
    </dgm:pt>
    <dgm:pt modelId="{9F0A0CF6-11DC-44A2-8C6F-2F76A1FD900E}" type="pres">
      <dgm:prSet presAssocID="{E74B3E8A-9989-43B1-8B21-E31344825F84}" presName="hierRoot3" presStyleCnt="0"/>
      <dgm:spPr/>
    </dgm:pt>
    <dgm:pt modelId="{7027A289-1756-4188-A7F4-D2AF185491EF}" type="pres">
      <dgm:prSet presAssocID="{E74B3E8A-9989-43B1-8B21-E31344825F84}" presName="composite3" presStyleCnt="0"/>
      <dgm:spPr/>
    </dgm:pt>
    <dgm:pt modelId="{F4C6032D-CC3C-48C0-AAF2-C51BBE55E5A4}" type="pres">
      <dgm:prSet presAssocID="{E74B3E8A-9989-43B1-8B21-E31344825F84}" presName="background3" presStyleLbl="node3" presStyleIdx="2" presStyleCnt="3"/>
      <dgm:spPr/>
    </dgm:pt>
    <dgm:pt modelId="{505C11FB-1268-4B37-9D97-99F21393E043}" type="pres">
      <dgm:prSet presAssocID="{E74B3E8A-9989-43B1-8B21-E31344825F84}" presName="text3" presStyleLbl="fgAcc3" presStyleIdx="2" presStyleCnt="3" custScaleX="283982" custScaleY="147655">
        <dgm:presLayoutVars>
          <dgm:chPref val="3"/>
        </dgm:presLayoutVars>
      </dgm:prSet>
      <dgm:spPr/>
      <dgm:t>
        <a:bodyPr/>
        <a:lstStyle/>
        <a:p>
          <a:endParaRPr lang="en-AU"/>
        </a:p>
      </dgm:t>
    </dgm:pt>
    <dgm:pt modelId="{AA99B1E3-83C0-4D6F-BD8D-698B07AF5533}" type="pres">
      <dgm:prSet presAssocID="{E74B3E8A-9989-43B1-8B21-E31344825F84}" presName="hierChild4" presStyleCnt="0"/>
      <dgm:spPr/>
    </dgm:pt>
    <dgm:pt modelId="{03B4DACC-ED1D-4C86-ABC7-CB04F1FF3C2E}" type="pres">
      <dgm:prSet presAssocID="{610A933A-36B1-4613-B3DF-4F12D8DF4AB4}" presName="Name23" presStyleLbl="parChTrans1D4" presStyleIdx="0" presStyleCnt="4"/>
      <dgm:spPr/>
      <dgm:t>
        <a:bodyPr/>
        <a:lstStyle/>
        <a:p>
          <a:endParaRPr lang="en-AU"/>
        </a:p>
      </dgm:t>
    </dgm:pt>
    <dgm:pt modelId="{1074876A-253B-48D5-8C40-97889DC06B24}" type="pres">
      <dgm:prSet presAssocID="{469D24F4-E9D7-48D1-8DDB-D13969DAAB20}" presName="hierRoot4" presStyleCnt="0"/>
      <dgm:spPr/>
    </dgm:pt>
    <dgm:pt modelId="{A1DA4FDA-9A13-47FF-867F-9A8300A08C2A}" type="pres">
      <dgm:prSet presAssocID="{469D24F4-E9D7-48D1-8DDB-D13969DAAB20}" presName="composite4" presStyleCnt="0"/>
      <dgm:spPr/>
    </dgm:pt>
    <dgm:pt modelId="{F7E6C249-65E8-46F7-88A7-751B2EA2035D}" type="pres">
      <dgm:prSet presAssocID="{469D24F4-E9D7-48D1-8DDB-D13969DAAB20}" presName="background4" presStyleLbl="node4" presStyleIdx="0" presStyleCnt="4"/>
      <dgm:spPr/>
    </dgm:pt>
    <dgm:pt modelId="{6942A74E-CB9B-4E07-BCE1-A6CF6849C288}" type="pres">
      <dgm:prSet presAssocID="{469D24F4-E9D7-48D1-8DDB-D13969DAAB20}" presName="text4" presStyleLbl="fgAcc4" presStyleIdx="0" presStyleCnt="4" custScaleX="285072" custScaleY="161929" custLinFactNeighborX="5110" custLinFactNeighborY="52300">
        <dgm:presLayoutVars>
          <dgm:chPref val="3"/>
        </dgm:presLayoutVars>
      </dgm:prSet>
      <dgm:spPr/>
      <dgm:t>
        <a:bodyPr/>
        <a:lstStyle/>
        <a:p>
          <a:endParaRPr lang="en-AU"/>
        </a:p>
      </dgm:t>
    </dgm:pt>
    <dgm:pt modelId="{E7060B32-A611-4352-AC1A-FF8F7A6DD17F}" type="pres">
      <dgm:prSet presAssocID="{469D24F4-E9D7-48D1-8DDB-D13969DAAB20}" presName="hierChild5" presStyleCnt="0"/>
      <dgm:spPr/>
    </dgm:pt>
    <dgm:pt modelId="{F68C890F-B77E-4CFF-8C43-2EABDCC09B61}" type="pres">
      <dgm:prSet presAssocID="{385488B5-4270-4FD1-B771-ED9082793D87}" presName="Name23" presStyleLbl="parChTrans1D4" presStyleIdx="1" presStyleCnt="4"/>
      <dgm:spPr/>
      <dgm:t>
        <a:bodyPr/>
        <a:lstStyle/>
        <a:p>
          <a:endParaRPr lang="en-AU"/>
        </a:p>
      </dgm:t>
    </dgm:pt>
    <dgm:pt modelId="{A416402D-41CD-4F25-9918-94A841A004FC}" type="pres">
      <dgm:prSet presAssocID="{FA396429-BF5C-464C-A038-30D173B3D99C}" presName="hierRoot4" presStyleCnt="0"/>
      <dgm:spPr/>
    </dgm:pt>
    <dgm:pt modelId="{724A446B-4039-4E7F-8B2D-1F9AAF17EE8B}" type="pres">
      <dgm:prSet presAssocID="{FA396429-BF5C-464C-A038-30D173B3D99C}" presName="composite4" presStyleCnt="0"/>
      <dgm:spPr/>
    </dgm:pt>
    <dgm:pt modelId="{5EC3802B-7904-4829-829F-2C22211824A6}" type="pres">
      <dgm:prSet presAssocID="{FA396429-BF5C-464C-A038-30D173B3D99C}" presName="background4" presStyleLbl="node4" presStyleIdx="1" presStyleCnt="4"/>
      <dgm:spPr/>
    </dgm:pt>
    <dgm:pt modelId="{2C1301AD-250C-41AA-A681-2D95FDC0C500}" type="pres">
      <dgm:prSet presAssocID="{FA396429-BF5C-464C-A038-30D173B3D99C}" presName="text4" presStyleLbl="fgAcc4" presStyleIdx="1" presStyleCnt="4" custScaleX="260309" custScaleY="172873" custLinFactNeighborX="2555" custLinFactNeighborY="52300">
        <dgm:presLayoutVars>
          <dgm:chPref val="3"/>
        </dgm:presLayoutVars>
      </dgm:prSet>
      <dgm:spPr/>
      <dgm:t>
        <a:bodyPr/>
        <a:lstStyle/>
        <a:p>
          <a:endParaRPr lang="en-AU"/>
        </a:p>
      </dgm:t>
    </dgm:pt>
    <dgm:pt modelId="{E367F740-E770-4E9D-B2FE-4462681B75CB}" type="pres">
      <dgm:prSet presAssocID="{FA396429-BF5C-464C-A038-30D173B3D99C}" presName="hierChild5" presStyleCnt="0"/>
      <dgm:spPr/>
    </dgm:pt>
    <dgm:pt modelId="{A7B8CBE9-43F2-440C-B26F-4B77C3A890AB}" type="pres">
      <dgm:prSet presAssocID="{B9F60DF1-CD88-4526-B58E-C188375AEFE0}" presName="Name23" presStyleLbl="parChTrans1D4" presStyleIdx="2" presStyleCnt="4"/>
      <dgm:spPr/>
      <dgm:t>
        <a:bodyPr/>
        <a:lstStyle/>
        <a:p>
          <a:endParaRPr lang="en-AU"/>
        </a:p>
      </dgm:t>
    </dgm:pt>
    <dgm:pt modelId="{5D12610D-8AFB-4607-A02C-E92AF4749603}" type="pres">
      <dgm:prSet presAssocID="{D27EF781-875A-484A-BB6E-31253B47A3B4}" presName="hierRoot4" presStyleCnt="0"/>
      <dgm:spPr/>
    </dgm:pt>
    <dgm:pt modelId="{98638639-7E65-4C5E-B540-1DE16E0C0146}" type="pres">
      <dgm:prSet presAssocID="{D27EF781-875A-484A-BB6E-31253B47A3B4}" presName="composite4" presStyleCnt="0"/>
      <dgm:spPr/>
    </dgm:pt>
    <dgm:pt modelId="{1E76936B-898B-4530-82C8-A9DA146263B5}" type="pres">
      <dgm:prSet presAssocID="{D27EF781-875A-484A-BB6E-31253B47A3B4}" presName="background4" presStyleLbl="node4" presStyleIdx="2" presStyleCnt="4"/>
      <dgm:spPr/>
    </dgm:pt>
    <dgm:pt modelId="{B0B7FCDE-255B-4545-8337-BCE305832E2C}" type="pres">
      <dgm:prSet presAssocID="{D27EF781-875A-484A-BB6E-31253B47A3B4}" presName="text4" presStyleLbl="fgAcc4" presStyleIdx="2" presStyleCnt="4" custScaleX="265271" custScaleY="173816" custLinFactNeighborX="5109" custLinFactNeighborY="52300">
        <dgm:presLayoutVars>
          <dgm:chPref val="3"/>
        </dgm:presLayoutVars>
      </dgm:prSet>
      <dgm:spPr/>
      <dgm:t>
        <a:bodyPr/>
        <a:lstStyle/>
        <a:p>
          <a:endParaRPr lang="en-AU"/>
        </a:p>
      </dgm:t>
    </dgm:pt>
    <dgm:pt modelId="{0C586A53-8CDA-4AE1-AAAF-5AB2172714FB}" type="pres">
      <dgm:prSet presAssocID="{D27EF781-875A-484A-BB6E-31253B47A3B4}" presName="hierChild5" presStyleCnt="0"/>
      <dgm:spPr/>
    </dgm:pt>
    <dgm:pt modelId="{C8657646-3BDE-45D3-BEDC-29A820B00ACC}" type="pres">
      <dgm:prSet presAssocID="{381D94F7-C64B-4DD1-A838-6C8B25DF0CD0}" presName="Name23" presStyleLbl="parChTrans1D4" presStyleIdx="3" presStyleCnt="4"/>
      <dgm:spPr/>
      <dgm:t>
        <a:bodyPr/>
        <a:lstStyle/>
        <a:p>
          <a:endParaRPr lang="en-AU"/>
        </a:p>
      </dgm:t>
    </dgm:pt>
    <dgm:pt modelId="{3C42FBDC-EB60-46E2-8B6C-F28EE513E5C6}" type="pres">
      <dgm:prSet presAssocID="{31CE28A1-1B4D-4C21-AE8C-ED0AE41623A0}" presName="hierRoot4" presStyleCnt="0"/>
      <dgm:spPr/>
    </dgm:pt>
    <dgm:pt modelId="{E51B91A3-1D15-4E9F-B93C-0586B85571F2}" type="pres">
      <dgm:prSet presAssocID="{31CE28A1-1B4D-4C21-AE8C-ED0AE41623A0}" presName="composite4" presStyleCnt="0"/>
      <dgm:spPr/>
    </dgm:pt>
    <dgm:pt modelId="{ACD6A780-3948-4FC5-B39F-0FABA9AC1618}" type="pres">
      <dgm:prSet presAssocID="{31CE28A1-1B4D-4C21-AE8C-ED0AE41623A0}" presName="background4" presStyleLbl="node4" presStyleIdx="3" presStyleCnt="4"/>
      <dgm:spPr/>
    </dgm:pt>
    <dgm:pt modelId="{25CFF9D1-1B1D-4E8C-A165-CE0358B17768}" type="pres">
      <dgm:prSet presAssocID="{31CE28A1-1B4D-4C21-AE8C-ED0AE41623A0}" presName="text4" presStyleLbl="fgAcc4" presStyleIdx="3" presStyleCnt="4" custScaleX="264581" custScaleY="178021" custLinFactNeighborX="2095" custLinFactNeighborY="52300">
        <dgm:presLayoutVars>
          <dgm:chPref val="3"/>
        </dgm:presLayoutVars>
      </dgm:prSet>
      <dgm:spPr/>
      <dgm:t>
        <a:bodyPr/>
        <a:lstStyle/>
        <a:p>
          <a:endParaRPr lang="en-AU"/>
        </a:p>
      </dgm:t>
    </dgm:pt>
    <dgm:pt modelId="{D558F1D0-D40C-4BFD-91C6-81396BE8EE17}" type="pres">
      <dgm:prSet presAssocID="{31CE28A1-1B4D-4C21-AE8C-ED0AE41623A0}" presName="hierChild5" presStyleCnt="0"/>
      <dgm:spPr/>
    </dgm:pt>
    <dgm:pt modelId="{B0C5A823-A4C5-46A5-AE13-56B8D93F8DC0}" type="pres">
      <dgm:prSet presAssocID="{D9AA6533-92C0-4F7A-A926-C6C4ABDA4B87}" presName="Name10" presStyleLbl="parChTrans1D2" presStyleIdx="1" presStyleCnt="3"/>
      <dgm:spPr/>
      <dgm:t>
        <a:bodyPr/>
        <a:lstStyle/>
        <a:p>
          <a:endParaRPr lang="en-AU"/>
        </a:p>
      </dgm:t>
    </dgm:pt>
    <dgm:pt modelId="{16A48A92-65FB-41F6-AA4B-CFABC6802C41}" type="pres">
      <dgm:prSet presAssocID="{D8D92D42-FFAA-4A6B-85C5-162EC316D1B9}" presName="hierRoot2" presStyleCnt="0"/>
      <dgm:spPr/>
    </dgm:pt>
    <dgm:pt modelId="{DDAABF0B-F9A1-491E-ABA7-7C8F7DD60A00}" type="pres">
      <dgm:prSet presAssocID="{D8D92D42-FFAA-4A6B-85C5-162EC316D1B9}" presName="composite2" presStyleCnt="0"/>
      <dgm:spPr/>
    </dgm:pt>
    <dgm:pt modelId="{76FDD320-AEF5-48A1-B3CC-D98654BF941C}" type="pres">
      <dgm:prSet presAssocID="{D8D92D42-FFAA-4A6B-85C5-162EC316D1B9}" presName="background2" presStyleLbl="node2" presStyleIdx="1" presStyleCnt="3"/>
      <dgm:spPr/>
    </dgm:pt>
    <dgm:pt modelId="{E267A4C3-358A-445F-ACC3-79C0EE3DF7BE}" type="pres">
      <dgm:prSet presAssocID="{D8D92D42-FFAA-4A6B-85C5-162EC316D1B9}" presName="text2" presStyleLbl="fgAcc2" presStyleIdx="1" presStyleCnt="3" custScaleX="278558" custScaleY="132137" custLinFactNeighborX="-5102" custLinFactNeighborY="-52223">
        <dgm:presLayoutVars>
          <dgm:chPref val="3"/>
        </dgm:presLayoutVars>
      </dgm:prSet>
      <dgm:spPr/>
      <dgm:t>
        <a:bodyPr/>
        <a:lstStyle/>
        <a:p>
          <a:endParaRPr lang="en-AU"/>
        </a:p>
      </dgm:t>
    </dgm:pt>
    <dgm:pt modelId="{848B8EDF-0613-4097-96FE-CB3688569CA9}" type="pres">
      <dgm:prSet presAssocID="{D8D92D42-FFAA-4A6B-85C5-162EC316D1B9}" presName="hierChild3" presStyleCnt="0"/>
      <dgm:spPr/>
    </dgm:pt>
    <dgm:pt modelId="{6CD6D42C-3D7A-422F-9B42-62753A6E6CEC}" type="pres">
      <dgm:prSet presAssocID="{15701793-0C6A-4636-9AC9-38EB73D75355}" presName="Name10" presStyleLbl="parChTrans1D2" presStyleIdx="2" presStyleCnt="3"/>
      <dgm:spPr/>
      <dgm:t>
        <a:bodyPr/>
        <a:lstStyle/>
        <a:p>
          <a:endParaRPr lang="en-AU"/>
        </a:p>
      </dgm:t>
    </dgm:pt>
    <dgm:pt modelId="{C8430448-EDEE-47E0-BA54-98CDB245151C}" type="pres">
      <dgm:prSet presAssocID="{26827EC1-08DA-44B7-BC1A-87579961F133}" presName="hierRoot2" presStyleCnt="0"/>
      <dgm:spPr/>
    </dgm:pt>
    <dgm:pt modelId="{9EEDB2FD-4648-4E03-AC5D-8A21D0C2E1B9}" type="pres">
      <dgm:prSet presAssocID="{26827EC1-08DA-44B7-BC1A-87579961F133}" presName="composite2" presStyleCnt="0"/>
      <dgm:spPr/>
    </dgm:pt>
    <dgm:pt modelId="{80D81638-4648-44FF-B068-6F7B9B4326C4}" type="pres">
      <dgm:prSet presAssocID="{26827EC1-08DA-44B7-BC1A-87579961F133}" presName="background2" presStyleLbl="node2" presStyleIdx="2" presStyleCnt="3"/>
      <dgm:spPr/>
    </dgm:pt>
    <dgm:pt modelId="{C3B620D9-1A94-4FC2-B603-8CC86D5BD600}" type="pres">
      <dgm:prSet presAssocID="{26827EC1-08DA-44B7-BC1A-87579961F133}" presName="text2" presStyleLbl="fgAcc2" presStyleIdx="2" presStyleCnt="3" custScaleX="271828" custScaleY="132971" custLinFactNeighborX="10286" custLinFactNeighborY="-50475">
        <dgm:presLayoutVars>
          <dgm:chPref val="3"/>
        </dgm:presLayoutVars>
      </dgm:prSet>
      <dgm:spPr/>
      <dgm:t>
        <a:bodyPr/>
        <a:lstStyle/>
        <a:p>
          <a:endParaRPr lang="en-AU"/>
        </a:p>
      </dgm:t>
    </dgm:pt>
    <dgm:pt modelId="{083B46E5-4638-47ED-AD19-AF9A49C8BEFF}" type="pres">
      <dgm:prSet presAssocID="{26827EC1-08DA-44B7-BC1A-87579961F133}" presName="hierChild3" presStyleCnt="0"/>
      <dgm:spPr/>
    </dgm:pt>
  </dgm:ptLst>
  <dgm:cxnLst>
    <dgm:cxn modelId="{548EE766-29F4-4F55-B836-4281EBC7712E}" srcId="{E691305D-50D3-4C22-8DED-A7158CAB934C}" destId="{D8D92D42-FFAA-4A6B-85C5-162EC316D1B9}" srcOrd="1" destOrd="0" parTransId="{D9AA6533-92C0-4F7A-A926-C6C4ABDA4B87}" sibTransId="{BD2C8C72-06B0-4A05-8DD4-973381159B9B}"/>
    <dgm:cxn modelId="{31A673A6-5376-44B4-BB5E-899F3683EE16}" type="presOf" srcId="{469D24F4-E9D7-48D1-8DDB-D13969DAAB20}" destId="{6942A74E-CB9B-4E07-BCE1-A6CF6849C288}" srcOrd="0" destOrd="0" presId="urn:microsoft.com/office/officeart/2005/8/layout/hierarchy1"/>
    <dgm:cxn modelId="{3A77B40E-27E6-454C-9B1D-99ABB5283D5B}" type="presOf" srcId="{26827EC1-08DA-44B7-BC1A-87579961F133}" destId="{C3B620D9-1A94-4FC2-B603-8CC86D5BD600}" srcOrd="0" destOrd="0" presId="urn:microsoft.com/office/officeart/2005/8/layout/hierarchy1"/>
    <dgm:cxn modelId="{5C881C89-E65F-4A6B-A0EA-6FA3D7FCA6DF}" srcId="{E74B3E8A-9989-43B1-8B21-E31344825F84}" destId="{FA396429-BF5C-464C-A038-30D173B3D99C}" srcOrd="1" destOrd="0" parTransId="{385488B5-4270-4FD1-B771-ED9082793D87}" sibTransId="{6F9DEDDF-B5C3-4830-B3B8-CF28282160E2}"/>
    <dgm:cxn modelId="{1858D190-31EB-4E2E-A866-AE0D18BAF55C}" type="presOf" srcId="{EBE59F31-1F5E-4737-8E45-57F043BF0320}" destId="{C54CD033-297A-4D91-B7DE-402D459AA935}" srcOrd="0" destOrd="0" presId="urn:microsoft.com/office/officeart/2005/8/layout/hierarchy1"/>
    <dgm:cxn modelId="{F6A9622D-FDAB-4CFB-B103-A370A718045A}" type="presOf" srcId="{FA396429-BF5C-464C-A038-30D173B3D99C}" destId="{2C1301AD-250C-41AA-A681-2D95FDC0C500}" srcOrd="0" destOrd="0" presId="urn:microsoft.com/office/officeart/2005/8/layout/hierarchy1"/>
    <dgm:cxn modelId="{37AD9DE8-F631-40D2-B14E-2606220F592F}" type="presOf" srcId="{E74B3E8A-9989-43B1-8B21-E31344825F84}" destId="{505C11FB-1268-4B37-9D97-99F21393E043}" srcOrd="0" destOrd="0" presId="urn:microsoft.com/office/officeart/2005/8/layout/hierarchy1"/>
    <dgm:cxn modelId="{D42D25EE-CB06-4416-8EF7-D2FC4EDAF9CD}" type="presOf" srcId="{385488B5-4270-4FD1-B771-ED9082793D87}" destId="{F68C890F-B77E-4CFF-8C43-2EABDCC09B61}" srcOrd="0" destOrd="0" presId="urn:microsoft.com/office/officeart/2005/8/layout/hierarchy1"/>
    <dgm:cxn modelId="{F21A40F1-1310-480C-9C7F-86F8E723E8C1}" type="presOf" srcId="{B9F60DF1-CD88-4526-B58E-C188375AEFE0}" destId="{A7B8CBE9-43F2-440C-B26F-4B77C3A890AB}" srcOrd="0" destOrd="0" presId="urn:microsoft.com/office/officeart/2005/8/layout/hierarchy1"/>
    <dgm:cxn modelId="{F6AD4594-AFC9-4113-AE4A-E9312091B87A}" type="presOf" srcId="{D9AA6533-92C0-4F7A-A926-C6C4ABDA4B87}" destId="{B0C5A823-A4C5-46A5-AE13-56B8D93F8DC0}" srcOrd="0" destOrd="0" presId="urn:microsoft.com/office/officeart/2005/8/layout/hierarchy1"/>
    <dgm:cxn modelId="{80843871-02EB-4FCA-AB03-11309FB4B7CA}" type="presOf" srcId="{381D94F7-C64B-4DD1-A838-6C8B25DF0CD0}" destId="{C8657646-3BDE-45D3-BEDC-29A820B00ACC}" srcOrd="0" destOrd="0" presId="urn:microsoft.com/office/officeart/2005/8/layout/hierarchy1"/>
    <dgm:cxn modelId="{6712684E-1AA1-4187-8F11-794447B68625}" type="presOf" srcId="{397A54FD-AC5F-4EC9-95E2-61B8E07FF18A}" destId="{0CAB4293-C4B6-4D7A-8459-2CFD2C4CDBD4}" srcOrd="0" destOrd="0" presId="urn:microsoft.com/office/officeart/2005/8/layout/hierarchy1"/>
    <dgm:cxn modelId="{83C777D1-FEB9-4E9D-836E-23C464419C8B}" type="presOf" srcId="{D27EF781-875A-484A-BB6E-31253B47A3B4}" destId="{B0B7FCDE-255B-4545-8337-BCE305832E2C}" srcOrd="0" destOrd="0" presId="urn:microsoft.com/office/officeart/2005/8/layout/hierarchy1"/>
    <dgm:cxn modelId="{192025FB-4E52-4F36-82F6-6172086844BE}" type="presOf" srcId="{A0C2CF49-66ED-43B4-A67B-E01B013FA700}" destId="{A54FFC5D-B141-4015-A25B-FDEA972C1890}" srcOrd="0" destOrd="0" presId="urn:microsoft.com/office/officeart/2005/8/layout/hierarchy1"/>
    <dgm:cxn modelId="{24620558-0C6B-4707-A913-F483DEB17665}" type="presOf" srcId="{D8D92D42-FFAA-4A6B-85C5-162EC316D1B9}" destId="{E267A4C3-358A-445F-ACC3-79C0EE3DF7BE}" srcOrd="0" destOrd="0" presId="urn:microsoft.com/office/officeart/2005/8/layout/hierarchy1"/>
    <dgm:cxn modelId="{7A9B5811-CFD8-40B1-A9B7-1F8DBE00D426}" type="presOf" srcId="{15701793-0C6A-4636-9AC9-38EB73D75355}" destId="{6CD6D42C-3D7A-422F-9B42-62753A6E6CEC}" srcOrd="0" destOrd="0" presId="urn:microsoft.com/office/officeart/2005/8/layout/hierarchy1"/>
    <dgm:cxn modelId="{517CE2D8-71B5-435E-A1FD-9FEBC436190D}" type="presOf" srcId="{2EF4A88F-62F8-4FCD-82C6-99E43ED2A494}" destId="{DA0AFC5B-FF46-4DE5-9983-2A0FAC9BD7E2}" srcOrd="0" destOrd="0" presId="urn:microsoft.com/office/officeart/2005/8/layout/hierarchy1"/>
    <dgm:cxn modelId="{6D25AB15-2692-4612-89A9-028D486749B8}" srcId="{E691305D-50D3-4C22-8DED-A7158CAB934C}" destId="{0FC87411-CC74-47DE-A8F3-742091F243FD}" srcOrd="0" destOrd="0" parTransId="{397A54FD-AC5F-4EC9-95E2-61B8E07FF18A}" sibTransId="{DDB480CC-997C-4035-B12E-3968A66FD264}"/>
    <dgm:cxn modelId="{AB5CB0BC-6651-4F10-96BD-7D4479DABD04}" srcId="{0FC87411-CC74-47DE-A8F3-742091F243FD}" destId="{290069EA-327D-44AB-81CA-39198ECF130A}" srcOrd="0" destOrd="0" parTransId="{A0C2CF49-66ED-43B4-A67B-E01B013FA700}" sibTransId="{008845EB-C354-4CEE-A963-DD4C4AD5D3BC}"/>
    <dgm:cxn modelId="{B6D05235-F0C3-4C7D-A5B1-B28AFA8A2839}" srcId="{E691305D-50D3-4C22-8DED-A7158CAB934C}" destId="{26827EC1-08DA-44B7-BC1A-87579961F133}" srcOrd="2" destOrd="0" parTransId="{15701793-0C6A-4636-9AC9-38EB73D75355}" sibTransId="{FE808266-7853-42D8-A156-E6A1CE7BFAF8}"/>
    <dgm:cxn modelId="{30F158CC-F9DB-4FD1-94EA-D80F13635DDC}" type="presOf" srcId="{E691305D-50D3-4C22-8DED-A7158CAB934C}" destId="{7FCA321A-CEDB-48B9-9BDA-F389DAE6E2A0}" srcOrd="0" destOrd="0" presId="urn:microsoft.com/office/officeart/2005/8/layout/hierarchy1"/>
    <dgm:cxn modelId="{5946852A-2B11-4B1A-999C-84EF0AD2B0C0}" srcId="{0FC87411-CC74-47DE-A8F3-742091F243FD}" destId="{E74B3E8A-9989-43B1-8B21-E31344825F84}" srcOrd="2" destOrd="0" parTransId="{F0799B30-2652-4302-AC8C-51533D7E9A54}" sibTransId="{44EFBE4B-7D95-4B1B-8BCF-A223874CDD2C}"/>
    <dgm:cxn modelId="{B0632522-E93B-4A9F-B9CF-0A54148ADE64}" srcId="{4EE64CAF-CF16-45B8-B3A1-3D84F72CB14A}" destId="{E691305D-50D3-4C22-8DED-A7158CAB934C}" srcOrd="0" destOrd="0" parTransId="{B4696FA8-1769-44EE-A05A-A105197E058E}" sibTransId="{00C0BCD9-C545-408F-AEA8-9B55819668F5}"/>
    <dgm:cxn modelId="{B15CE9EC-04F8-4C93-B0B7-4C0E4909711C}" srcId="{E74B3E8A-9989-43B1-8B21-E31344825F84}" destId="{31CE28A1-1B4D-4C21-AE8C-ED0AE41623A0}" srcOrd="3" destOrd="0" parTransId="{381D94F7-C64B-4DD1-A838-6C8B25DF0CD0}" sibTransId="{E0984200-340C-4E6C-8709-841EBE72B517}"/>
    <dgm:cxn modelId="{2383E396-931B-4E00-A20F-53EBEB63018D}" srcId="{E74B3E8A-9989-43B1-8B21-E31344825F84}" destId="{D27EF781-875A-484A-BB6E-31253B47A3B4}" srcOrd="2" destOrd="0" parTransId="{B9F60DF1-CD88-4526-B58E-C188375AEFE0}" sibTransId="{29D1F298-8999-489E-8D98-C306AC7E64AE}"/>
    <dgm:cxn modelId="{1A411FA7-D22B-4F27-94FB-AF74B021DDA9}" type="presOf" srcId="{4EE64CAF-CF16-45B8-B3A1-3D84F72CB14A}" destId="{7BFD4E3C-12C3-46B4-95CE-8B594D142C8D}" srcOrd="0" destOrd="0" presId="urn:microsoft.com/office/officeart/2005/8/layout/hierarchy1"/>
    <dgm:cxn modelId="{E713F079-9A78-4AD6-9991-37B22684453A}" type="presOf" srcId="{31CE28A1-1B4D-4C21-AE8C-ED0AE41623A0}" destId="{25CFF9D1-1B1D-4E8C-A165-CE0358B17768}" srcOrd="0" destOrd="0" presId="urn:microsoft.com/office/officeart/2005/8/layout/hierarchy1"/>
    <dgm:cxn modelId="{2F5A9131-3FF9-45BB-A9A2-4F24B26BE840}" type="presOf" srcId="{610A933A-36B1-4613-B3DF-4F12D8DF4AB4}" destId="{03B4DACC-ED1D-4C86-ABC7-CB04F1FF3C2E}" srcOrd="0" destOrd="0" presId="urn:microsoft.com/office/officeart/2005/8/layout/hierarchy1"/>
    <dgm:cxn modelId="{9DF1FEBC-5024-4B3D-B46C-705DF0AB5059}" srcId="{E74B3E8A-9989-43B1-8B21-E31344825F84}" destId="{469D24F4-E9D7-48D1-8DDB-D13969DAAB20}" srcOrd="0" destOrd="0" parTransId="{610A933A-36B1-4613-B3DF-4F12D8DF4AB4}" sibTransId="{82E78991-C280-4CF9-8F3D-A32384BA8297}"/>
    <dgm:cxn modelId="{EF7B3252-DC31-43BF-A51A-0E75C834D4ED}" type="presOf" srcId="{290069EA-327D-44AB-81CA-39198ECF130A}" destId="{563333A4-6C41-46CF-84A9-772472FA792E}" srcOrd="0" destOrd="0" presId="urn:microsoft.com/office/officeart/2005/8/layout/hierarchy1"/>
    <dgm:cxn modelId="{F2D125A5-E94B-4BD8-8E1C-83FCC8771184}" srcId="{0FC87411-CC74-47DE-A8F3-742091F243FD}" destId="{EBE59F31-1F5E-4737-8E45-57F043BF0320}" srcOrd="1" destOrd="0" parTransId="{2EF4A88F-62F8-4FCD-82C6-99E43ED2A494}" sibTransId="{7B3411AC-32A9-4E5C-BB87-DE7DB23B794F}"/>
    <dgm:cxn modelId="{1F63900E-7DEE-4694-B579-9864324C78DC}" type="presOf" srcId="{F0799B30-2652-4302-AC8C-51533D7E9A54}" destId="{8447F51B-44FE-4A6D-B005-73E3C63A7E79}" srcOrd="0" destOrd="0" presId="urn:microsoft.com/office/officeart/2005/8/layout/hierarchy1"/>
    <dgm:cxn modelId="{55CC30C3-947B-4041-8ECB-6A145C0B186C}" type="presOf" srcId="{0FC87411-CC74-47DE-A8F3-742091F243FD}" destId="{2CEB91B3-AE3F-4204-AC94-C4D2A8DAAFC5}" srcOrd="0" destOrd="0" presId="urn:microsoft.com/office/officeart/2005/8/layout/hierarchy1"/>
    <dgm:cxn modelId="{8EAEC5DD-E931-4F7A-9E3E-D2159A2DB07C}" type="presParOf" srcId="{7BFD4E3C-12C3-46B4-95CE-8B594D142C8D}" destId="{0FB8E89B-0509-4C0D-BC90-73B5C52C5091}" srcOrd="0" destOrd="0" presId="urn:microsoft.com/office/officeart/2005/8/layout/hierarchy1"/>
    <dgm:cxn modelId="{363A987E-0F39-4079-BBB4-397BD19FEAAB}" type="presParOf" srcId="{0FB8E89B-0509-4C0D-BC90-73B5C52C5091}" destId="{402F255A-F6C7-4E50-859D-348E80B04D05}" srcOrd="0" destOrd="0" presId="urn:microsoft.com/office/officeart/2005/8/layout/hierarchy1"/>
    <dgm:cxn modelId="{39E833D7-A9E8-4FFC-8BC7-A28766370043}" type="presParOf" srcId="{402F255A-F6C7-4E50-859D-348E80B04D05}" destId="{8A18687A-9E6D-4C54-BC45-C17E434DE060}" srcOrd="0" destOrd="0" presId="urn:microsoft.com/office/officeart/2005/8/layout/hierarchy1"/>
    <dgm:cxn modelId="{52D00170-E181-4B35-8C75-EAD5514ADA86}" type="presParOf" srcId="{402F255A-F6C7-4E50-859D-348E80B04D05}" destId="{7FCA321A-CEDB-48B9-9BDA-F389DAE6E2A0}" srcOrd="1" destOrd="0" presId="urn:microsoft.com/office/officeart/2005/8/layout/hierarchy1"/>
    <dgm:cxn modelId="{4034CF22-FDA0-42FD-94AE-6A730DDDFFA2}" type="presParOf" srcId="{0FB8E89B-0509-4C0D-BC90-73B5C52C5091}" destId="{EA1370EC-E199-4B67-8540-C43A77EEAC5C}" srcOrd="1" destOrd="0" presId="urn:microsoft.com/office/officeart/2005/8/layout/hierarchy1"/>
    <dgm:cxn modelId="{B7691EE5-6E2E-4F8A-BE53-4A6D54FBAF53}" type="presParOf" srcId="{EA1370EC-E199-4B67-8540-C43A77EEAC5C}" destId="{0CAB4293-C4B6-4D7A-8459-2CFD2C4CDBD4}" srcOrd="0" destOrd="0" presId="urn:microsoft.com/office/officeart/2005/8/layout/hierarchy1"/>
    <dgm:cxn modelId="{7BF5B83F-8D58-42C6-BBDE-D141AA4E290D}" type="presParOf" srcId="{EA1370EC-E199-4B67-8540-C43A77EEAC5C}" destId="{16F327BF-5465-4B58-809B-0839584ACE2D}" srcOrd="1" destOrd="0" presId="urn:microsoft.com/office/officeart/2005/8/layout/hierarchy1"/>
    <dgm:cxn modelId="{D630F690-C9A7-43A4-9230-70D5AAA7D877}" type="presParOf" srcId="{16F327BF-5465-4B58-809B-0839584ACE2D}" destId="{B455F05E-93B8-42B9-BC8E-E216B765A22A}" srcOrd="0" destOrd="0" presId="urn:microsoft.com/office/officeart/2005/8/layout/hierarchy1"/>
    <dgm:cxn modelId="{212F9BFF-858E-456F-A171-E647E74777D8}" type="presParOf" srcId="{B455F05E-93B8-42B9-BC8E-E216B765A22A}" destId="{A1B40D97-8DD6-4D41-B37D-2473EC393333}" srcOrd="0" destOrd="0" presId="urn:microsoft.com/office/officeart/2005/8/layout/hierarchy1"/>
    <dgm:cxn modelId="{FB253010-EBD8-4BEC-8A3C-7ACFDBD4CFD7}" type="presParOf" srcId="{B455F05E-93B8-42B9-BC8E-E216B765A22A}" destId="{2CEB91B3-AE3F-4204-AC94-C4D2A8DAAFC5}" srcOrd="1" destOrd="0" presId="urn:microsoft.com/office/officeart/2005/8/layout/hierarchy1"/>
    <dgm:cxn modelId="{1005D84B-14E0-42A2-9BDD-443FC41AEA6E}" type="presParOf" srcId="{16F327BF-5465-4B58-809B-0839584ACE2D}" destId="{F3C2EE7D-3B7A-409C-8301-5FF849312238}" srcOrd="1" destOrd="0" presId="urn:microsoft.com/office/officeart/2005/8/layout/hierarchy1"/>
    <dgm:cxn modelId="{48B4D337-285F-4F4A-8B92-D337968F0F5C}" type="presParOf" srcId="{F3C2EE7D-3B7A-409C-8301-5FF849312238}" destId="{A54FFC5D-B141-4015-A25B-FDEA972C1890}" srcOrd="0" destOrd="0" presId="urn:microsoft.com/office/officeart/2005/8/layout/hierarchy1"/>
    <dgm:cxn modelId="{64E0D7AE-D789-43B0-9363-73C608D180A1}" type="presParOf" srcId="{F3C2EE7D-3B7A-409C-8301-5FF849312238}" destId="{19D78470-3A43-43CC-86CF-857A138F3BAE}" srcOrd="1" destOrd="0" presId="urn:microsoft.com/office/officeart/2005/8/layout/hierarchy1"/>
    <dgm:cxn modelId="{91E415F7-21C9-4469-A403-D9CF7E18A9AA}" type="presParOf" srcId="{19D78470-3A43-43CC-86CF-857A138F3BAE}" destId="{49E81042-17CB-4887-B405-1DF415DE7D28}" srcOrd="0" destOrd="0" presId="urn:microsoft.com/office/officeart/2005/8/layout/hierarchy1"/>
    <dgm:cxn modelId="{578DF5A3-58EB-4421-8F21-6286F8686C77}" type="presParOf" srcId="{49E81042-17CB-4887-B405-1DF415DE7D28}" destId="{E3152E16-902C-4E7A-BFDE-2A5B45F27297}" srcOrd="0" destOrd="0" presId="urn:microsoft.com/office/officeart/2005/8/layout/hierarchy1"/>
    <dgm:cxn modelId="{38D196AD-59AC-45CA-96DA-309CAA55D06B}" type="presParOf" srcId="{49E81042-17CB-4887-B405-1DF415DE7D28}" destId="{563333A4-6C41-46CF-84A9-772472FA792E}" srcOrd="1" destOrd="0" presId="urn:microsoft.com/office/officeart/2005/8/layout/hierarchy1"/>
    <dgm:cxn modelId="{72B5B4DC-98FD-4C14-A20C-86142F450A24}" type="presParOf" srcId="{19D78470-3A43-43CC-86CF-857A138F3BAE}" destId="{9F8FA76E-F303-43AC-BC4A-5599D8FC6BCF}" srcOrd="1" destOrd="0" presId="urn:microsoft.com/office/officeart/2005/8/layout/hierarchy1"/>
    <dgm:cxn modelId="{7B5A24D0-171C-4155-89B6-6CA6A17CC1B7}" type="presParOf" srcId="{F3C2EE7D-3B7A-409C-8301-5FF849312238}" destId="{DA0AFC5B-FF46-4DE5-9983-2A0FAC9BD7E2}" srcOrd="2" destOrd="0" presId="urn:microsoft.com/office/officeart/2005/8/layout/hierarchy1"/>
    <dgm:cxn modelId="{9E174B5F-E3B3-42D7-8147-3720966C6CC7}" type="presParOf" srcId="{F3C2EE7D-3B7A-409C-8301-5FF849312238}" destId="{995E4E77-C9E2-43FB-952D-1068D8DB5861}" srcOrd="3" destOrd="0" presId="urn:microsoft.com/office/officeart/2005/8/layout/hierarchy1"/>
    <dgm:cxn modelId="{A6A7C61D-4D59-4DCA-B022-466709319D86}" type="presParOf" srcId="{995E4E77-C9E2-43FB-952D-1068D8DB5861}" destId="{B17C1634-2897-4FF3-9CFB-274B94B414B3}" srcOrd="0" destOrd="0" presId="urn:microsoft.com/office/officeart/2005/8/layout/hierarchy1"/>
    <dgm:cxn modelId="{7812D1AE-0C71-4A69-9640-DDF038DD85D8}" type="presParOf" srcId="{B17C1634-2897-4FF3-9CFB-274B94B414B3}" destId="{08543A85-6E32-4D6B-8827-B77825D2FDCF}" srcOrd="0" destOrd="0" presId="urn:microsoft.com/office/officeart/2005/8/layout/hierarchy1"/>
    <dgm:cxn modelId="{372DFA65-6200-4DDF-AC3F-E2FEA4369F10}" type="presParOf" srcId="{B17C1634-2897-4FF3-9CFB-274B94B414B3}" destId="{C54CD033-297A-4D91-B7DE-402D459AA935}" srcOrd="1" destOrd="0" presId="urn:microsoft.com/office/officeart/2005/8/layout/hierarchy1"/>
    <dgm:cxn modelId="{26BFF071-EFFC-4037-BEFF-DAB14AB7B150}" type="presParOf" srcId="{995E4E77-C9E2-43FB-952D-1068D8DB5861}" destId="{57B73B3A-6DFB-44B7-AE85-7C92B9C85888}" srcOrd="1" destOrd="0" presId="urn:microsoft.com/office/officeart/2005/8/layout/hierarchy1"/>
    <dgm:cxn modelId="{1DDA76DA-44BD-43AB-95B2-40BAAA5F259F}" type="presParOf" srcId="{F3C2EE7D-3B7A-409C-8301-5FF849312238}" destId="{8447F51B-44FE-4A6D-B005-73E3C63A7E79}" srcOrd="4" destOrd="0" presId="urn:microsoft.com/office/officeart/2005/8/layout/hierarchy1"/>
    <dgm:cxn modelId="{8AFD9C01-2EE8-40F0-BEE3-3B8642CF4143}" type="presParOf" srcId="{F3C2EE7D-3B7A-409C-8301-5FF849312238}" destId="{9F0A0CF6-11DC-44A2-8C6F-2F76A1FD900E}" srcOrd="5" destOrd="0" presId="urn:microsoft.com/office/officeart/2005/8/layout/hierarchy1"/>
    <dgm:cxn modelId="{DAE8E14D-C67B-467D-BA47-ED54CB6DB948}" type="presParOf" srcId="{9F0A0CF6-11DC-44A2-8C6F-2F76A1FD900E}" destId="{7027A289-1756-4188-A7F4-D2AF185491EF}" srcOrd="0" destOrd="0" presId="urn:microsoft.com/office/officeart/2005/8/layout/hierarchy1"/>
    <dgm:cxn modelId="{03929878-C314-428D-880A-AC62D6B21BB5}" type="presParOf" srcId="{7027A289-1756-4188-A7F4-D2AF185491EF}" destId="{F4C6032D-CC3C-48C0-AAF2-C51BBE55E5A4}" srcOrd="0" destOrd="0" presId="urn:microsoft.com/office/officeart/2005/8/layout/hierarchy1"/>
    <dgm:cxn modelId="{394262F7-221C-4C16-94DA-D4CE2227F01C}" type="presParOf" srcId="{7027A289-1756-4188-A7F4-D2AF185491EF}" destId="{505C11FB-1268-4B37-9D97-99F21393E043}" srcOrd="1" destOrd="0" presId="urn:microsoft.com/office/officeart/2005/8/layout/hierarchy1"/>
    <dgm:cxn modelId="{8EEBB914-1643-439F-8FB9-50102838B991}" type="presParOf" srcId="{9F0A0CF6-11DC-44A2-8C6F-2F76A1FD900E}" destId="{AA99B1E3-83C0-4D6F-BD8D-698B07AF5533}" srcOrd="1" destOrd="0" presId="urn:microsoft.com/office/officeart/2005/8/layout/hierarchy1"/>
    <dgm:cxn modelId="{A193D248-E5D3-4ACE-A76D-055C3BBBDD86}" type="presParOf" srcId="{AA99B1E3-83C0-4D6F-BD8D-698B07AF5533}" destId="{03B4DACC-ED1D-4C86-ABC7-CB04F1FF3C2E}" srcOrd="0" destOrd="0" presId="urn:microsoft.com/office/officeart/2005/8/layout/hierarchy1"/>
    <dgm:cxn modelId="{E5220EC4-9B37-44B5-84DB-B6AF53837DD0}" type="presParOf" srcId="{AA99B1E3-83C0-4D6F-BD8D-698B07AF5533}" destId="{1074876A-253B-48D5-8C40-97889DC06B24}" srcOrd="1" destOrd="0" presId="urn:microsoft.com/office/officeart/2005/8/layout/hierarchy1"/>
    <dgm:cxn modelId="{D297CC2C-6543-4B8E-8E1C-EA742FB74BF9}" type="presParOf" srcId="{1074876A-253B-48D5-8C40-97889DC06B24}" destId="{A1DA4FDA-9A13-47FF-867F-9A8300A08C2A}" srcOrd="0" destOrd="0" presId="urn:microsoft.com/office/officeart/2005/8/layout/hierarchy1"/>
    <dgm:cxn modelId="{0FACEF1D-AF00-4BDD-B023-B039DE935D13}" type="presParOf" srcId="{A1DA4FDA-9A13-47FF-867F-9A8300A08C2A}" destId="{F7E6C249-65E8-46F7-88A7-751B2EA2035D}" srcOrd="0" destOrd="0" presId="urn:microsoft.com/office/officeart/2005/8/layout/hierarchy1"/>
    <dgm:cxn modelId="{4B827261-19EA-43D2-9C78-782C1ADE5B0E}" type="presParOf" srcId="{A1DA4FDA-9A13-47FF-867F-9A8300A08C2A}" destId="{6942A74E-CB9B-4E07-BCE1-A6CF6849C288}" srcOrd="1" destOrd="0" presId="urn:microsoft.com/office/officeart/2005/8/layout/hierarchy1"/>
    <dgm:cxn modelId="{FBF56874-5E2D-4CA7-BF16-13B1E2BA5504}" type="presParOf" srcId="{1074876A-253B-48D5-8C40-97889DC06B24}" destId="{E7060B32-A611-4352-AC1A-FF8F7A6DD17F}" srcOrd="1" destOrd="0" presId="urn:microsoft.com/office/officeart/2005/8/layout/hierarchy1"/>
    <dgm:cxn modelId="{C1098EE6-9673-4A71-9135-AC1BC19956C2}" type="presParOf" srcId="{AA99B1E3-83C0-4D6F-BD8D-698B07AF5533}" destId="{F68C890F-B77E-4CFF-8C43-2EABDCC09B61}" srcOrd="2" destOrd="0" presId="urn:microsoft.com/office/officeart/2005/8/layout/hierarchy1"/>
    <dgm:cxn modelId="{C9175A7A-A412-4B9E-B37C-A75B6D6BFA98}" type="presParOf" srcId="{AA99B1E3-83C0-4D6F-BD8D-698B07AF5533}" destId="{A416402D-41CD-4F25-9918-94A841A004FC}" srcOrd="3" destOrd="0" presId="urn:microsoft.com/office/officeart/2005/8/layout/hierarchy1"/>
    <dgm:cxn modelId="{CBAE5714-0B39-452D-AB0A-18A11B95AEE7}" type="presParOf" srcId="{A416402D-41CD-4F25-9918-94A841A004FC}" destId="{724A446B-4039-4E7F-8B2D-1F9AAF17EE8B}" srcOrd="0" destOrd="0" presId="urn:microsoft.com/office/officeart/2005/8/layout/hierarchy1"/>
    <dgm:cxn modelId="{30641476-F48A-4A31-A3C6-6E862791F1AF}" type="presParOf" srcId="{724A446B-4039-4E7F-8B2D-1F9AAF17EE8B}" destId="{5EC3802B-7904-4829-829F-2C22211824A6}" srcOrd="0" destOrd="0" presId="urn:microsoft.com/office/officeart/2005/8/layout/hierarchy1"/>
    <dgm:cxn modelId="{CBB4A740-22D1-4493-AC7F-0EF37CDD47DD}" type="presParOf" srcId="{724A446B-4039-4E7F-8B2D-1F9AAF17EE8B}" destId="{2C1301AD-250C-41AA-A681-2D95FDC0C500}" srcOrd="1" destOrd="0" presId="urn:microsoft.com/office/officeart/2005/8/layout/hierarchy1"/>
    <dgm:cxn modelId="{28A169A6-5842-4E21-96C3-96DC876FA4E0}" type="presParOf" srcId="{A416402D-41CD-4F25-9918-94A841A004FC}" destId="{E367F740-E770-4E9D-B2FE-4462681B75CB}" srcOrd="1" destOrd="0" presId="urn:microsoft.com/office/officeart/2005/8/layout/hierarchy1"/>
    <dgm:cxn modelId="{65AB4547-CBB2-4EE2-9D7F-5ACDA48337C9}" type="presParOf" srcId="{AA99B1E3-83C0-4D6F-BD8D-698B07AF5533}" destId="{A7B8CBE9-43F2-440C-B26F-4B77C3A890AB}" srcOrd="4" destOrd="0" presId="urn:microsoft.com/office/officeart/2005/8/layout/hierarchy1"/>
    <dgm:cxn modelId="{AA53901A-E71B-4739-B5FD-4B057A633598}" type="presParOf" srcId="{AA99B1E3-83C0-4D6F-BD8D-698B07AF5533}" destId="{5D12610D-8AFB-4607-A02C-E92AF4749603}" srcOrd="5" destOrd="0" presId="urn:microsoft.com/office/officeart/2005/8/layout/hierarchy1"/>
    <dgm:cxn modelId="{0D566D61-9178-487D-BB8B-C46F1ADA193D}" type="presParOf" srcId="{5D12610D-8AFB-4607-A02C-E92AF4749603}" destId="{98638639-7E65-4C5E-B540-1DE16E0C0146}" srcOrd="0" destOrd="0" presId="urn:microsoft.com/office/officeart/2005/8/layout/hierarchy1"/>
    <dgm:cxn modelId="{6C0FC4A2-7FD0-48DC-B036-823F7C8A50B6}" type="presParOf" srcId="{98638639-7E65-4C5E-B540-1DE16E0C0146}" destId="{1E76936B-898B-4530-82C8-A9DA146263B5}" srcOrd="0" destOrd="0" presId="urn:microsoft.com/office/officeart/2005/8/layout/hierarchy1"/>
    <dgm:cxn modelId="{DD9FEB11-77B4-43E6-9309-2A9607D4F8A9}" type="presParOf" srcId="{98638639-7E65-4C5E-B540-1DE16E0C0146}" destId="{B0B7FCDE-255B-4545-8337-BCE305832E2C}" srcOrd="1" destOrd="0" presId="urn:microsoft.com/office/officeart/2005/8/layout/hierarchy1"/>
    <dgm:cxn modelId="{5F640ED3-DDBA-4DA1-A966-68EC9BAF345E}" type="presParOf" srcId="{5D12610D-8AFB-4607-A02C-E92AF4749603}" destId="{0C586A53-8CDA-4AE1-AAAF-5AB2172714FB}" srcOrd="1" destOrd="0" presId="urn:microsoft.com/office/officeart/2005/8/layout/hierarchy1"/>
    <dgm:cxn modelId="{57EEF2DF-D726-41D4-AD00-F454CD6818F0}" type="presParOf" srcId="{AA99B1E3-83C0-4D6F-BD8D-698B07AF5533}" destId="{C8657646-3BDE-45D3-BEDC-29A820B00ACC}" srcOrd="6" destOrd="0" presId="urn:microsoft.com/office/officeart/2005/8/layout/hierarchy1"/>
    <dgm:cxn modelId="{B74F8A5D-9A3D-4099-BA58-E43C49C87B49}" type="presParOf" srcId="{AA99B1E3-83C0-4D6F-BD8D-698B07AF5533}" destId="{3C42FBDC-EB60-46E2-8B6C-F28EE513E5C6}" srcOrd="7" destOrd="0" presId="urn:microsoft.com/office/officeart/2005/8/layout/hierarchy1"/>
    <dgm:cxn modelId="{03451D6F-E3DB-4E0E-8A83-61175F33F418}" type="presParOf" srcId="{3C42FBDC-EB60-46E2-8B6C-F28EE513E5C6}" destId="{E51B91A3-1D15-4E9F-B93C-0586B85571F2}" srcOrd="0" destOrd="0" presId="urn:microsoft.com/office/officeart/2005/8/layout/hierarchy1"/>
    <dgm:cxn modelId="{893665AC-AAA4-464E-94CB-2002BC819CAD}" type="presParOf" srcId="{E51B91A3-1D15-4E9F-B93C-0586B85571F2}" destId="{ACD6A780-3948-4FC5-B39F-0FABA9AC1618}" srcOrd="0" destOrd="0" presId="urn:microsoft.com/office/officeart/2005/8/layout/hierarchy1"/>
    <dgm:cxn modelId="{8B8E4CC9-99C6-4326-8B42-3873F5E45185}" type="presParOf" srcId="{E51B91A3-1D15-4E9F-B93C-0586B85571F2}" destId="{25CFF9D1-1B1D-4E8C-A165-CE0358B17768}" srcOrd="1" destOrd="0" presId="urn:microsoft.com/office/officeart/2005/8/layout/hierarchy1"/>
    <dgm:cxn modelId="{E26BFF47-FF00-4180-B42C-E0A81718134D}" type="presParOf" srcId="{3C42FBDC-EB60-46E2-8B6C-F28EE513E5C6}" destId="{D558F1D0-D40C-4BFD-91C6-81396BE8EE17}" srcOrd="1" destOrd="0" presId="urn:microsoft.com/office/officeart/2005/8/layout/hierarchy1"/>
    <dgm:cxn modelId="{A0A71228-05B2-42EB-B209-2A582A3C745F}" type="presParOf" srcId="{EA1370EC-E199-4B67-8540-C43A77EEAC5C}" destId="{B0C5A823-A4C5-46A5-AE13-56B8D93F8DC0}" srcOrd="2" destOrd="0" presId="urn:microsoft.com/office/officeart/2005/8/layout/hierarchy1"/>
    <dgm:cxn modelId="{B9BFD159-7678-4410-BBD3-F40C0B42E0DB}" type="presParOf" srcId="{EA1370EC-E199-4B67-8540-C43A77EEAC5C}" destId="{16A48A92-65FB-41F6-AA4B-CFABC6802C41}" srcOrd="3" destOrd="0" presId="urn:microsoft.com/office/officeart/2005/8/layout/hierarchy1"/>
    <dgm:cxn modelId="{4E3044D2-CDE8-4C27-8C58-65CC2102DF5F}" type="presParOf" srcId="{16A48A92-65FB-41F6-AA4B-CFABC6802C41}" destId="{DDAABF0B-F9A1-491E-ABA7-7C8F7DD60A00}" srcOrd="0" destOrd="0" presId="urn:microsoft.com/office/officeart/2005/8/layout/hierarchy1"/>
    <dgm:cxn modelId="{F682188D-39F3-4A72-8B1A-1C05B59803C1}" type="presParOf" srcId="{DDAABF0B-F9A1-491E-ABA7-7C8F7DD60A00}" destId="{76FDD320-AEF5-48A1-B3CC-D98654BF941C}" srcOrd="0" destOrd="0" presId="urn:microsoft.com/office/officeart/2005/8/layout/hierarchy1"/>
    <dgm:cxn modelId="{0B5BC371-BC9C-42DD-81CA-A7A0025EA011}" type="presParOf" srcId="{DDAABF0B-F9A1-491E-ABA7-7C8F7DD60A00}" destId="{E267A4C3-358A-445F-ACC3-79C0EE3DF7BE}" srcOrd="1" destOrd="0" presId="urn:microsoft.com/office/officeart/2005/8/layout/hierarchy1"/>
    <dgm:cxn modelId="{02BAF041-C722-4DDF-A80E-96B45272CAFD}" type="presParOf" srcId="{16A48A92-65FB-41F6-AA4B-CFABC6802C41}" destId="{848B8EDF-0613-4097-96FE-CB3688569CA9}" srcOrd="1" destOrd="0" presId="urn:microsoft.com/office/officeart/2005/8/layout/hierarchy1"/>
    <dgm:cxn modelId="{17459C57-CCC3-4D3C-8A02-399D87E02F07}" type="presParOf" srcId="{EA1370EC-E199-4B67-8540-C43A77EEAC5C}" destId="{6CD6D42C-3D7A-422F-9B42-62753A6E6CEC}" srcOrd="4" destOrd="0" presId="urn:microsoft.com/office/officeart/2005/8/layout/hierarchy1"/>
    <dgm:cxn modelId="{76B9394E-D8D9-466C-BE5E-1A4274CB1874}" type="presParOf" srcId="{EA1370EC-E199-4B67-8540-C43A77EEAC5C}" destId="{C8430448-EDEE-47E0-BA54-98CDB245151C}" srcOrd="5" destOrd="0" presId="urn:microsoft.com/office/officeart/2005/8/layout/hierarchy1"/>
    <dgm:cxn modelId="{A66961F8-3253-4BD2-A11E-31E261414935}" type="presParOf" srcId="{C8430448-EDEE-47E0-BA54-98CDB245151C}" destId="{9EEDB2FD-4648-4E03-AC5D-8A21D0C2E1B9}" srcOrd="0" destOrd="0" presId="urn:microsoft.com/office/officeart/2005/8/layout/hierarchy1"/>
    <dgm:cxn modelId="{50FBB989-59E0-4A88-B724-EF67EE089A53}" type="presParOf" srcId="{9EEDB2FD-4648-4E03-AC5D-8A21D0C2E1B9}" destId="{80D81638-4648-44FF-B068-6F7B9B4326C4}" srcOrd="0" destOrd="0" presId="urn:microsoft.com/office/officeart/2005/8/layout/hierarchy1"/>
    <dgm:cxn modelId="{A5ACC1C3-5677-4C61-8501-1FB934BEEF80}" type="presParOf" srcId="{9EEDB2FD-4648-4E03-AC5D-8A21D0C2E1B9}" destId="{C3B620D9-1A94-4FC2-B603-8CC86D5BD600}" srcOrd="1" destOrd="0" presId="urn:microsoft.com/office/officeart/2005/8/layout/hierarchy1"/>
    <dgm:cxn modelId="{DDEA1FE4-CD6B-4917-A5CC-156E516B4B19}" type="presParOf" srcId="{C8430448-EDEE-47E0-BA54-98CDB245151C}" destId="{083B46E5-4638-47ED-AD19-AF9A49C8BEFF}" srcOrd="1" destOrd="0" presId="urn:microsoft.com/office/officeart/2005/8/layout/hierarchy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CD6D42C-3D7A-422F-9B42-62753A6E6CEC}">
      <dsp:nvSpPr>
        <dsp:cNvPr id="0" name=""/>
        <dsp:cNvSpPr/>
      </dsp:nvSpPr>
      <dsp:spPr>
        <a:xfrm>
          <a:off x="2776303" y="424955"/>
          <a:ext cx="1276622" cy="177556"/>
        </a:xfrm>
        <a:custGeom>
          <a:avLst/>
          <a:gdLst/>
          <a:ahLst/>
          <a:cxnLst/>
          <a:rect l="0" t="0" r="0" b="0"/>
          <a:pathLst>
            <a:path>
              <a:moveTo>
                <a:pt x="0" y="0"/>
              </a:moveTo>
              <a:lnTo>
                <a:pt x="0" y="141460"/>
              </a:lnTo>
              <a:lnTo>
                <a:pt x="1276622" y="141460"/>
              </a:lnTo>
              <a:lnTo>
                <a:pt x="1276622" y="177556"/>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0C5A823-A4C5-46A5-AE13-56B8D93F8DC0}">
      <dsp:nvSpPr>
        <dsp:cNvPr id="0" name=""/>
        <dsp:cNvSpPr/>
      </dsp:nvSpPr>
      <dsp:spPr>
        <a:xfrm>
          <a:off x="2730583" y="424955"/>
          <a:ext cx="91440" cy="173231"/>
        </a:xfrm>
        <a:custGeom>
          <a:avLst/>
          <a:gdLst/>
          <a:ahLst/>
          <a:cxnLst/>
          <a:rect l="0" t="0" r="0" b="0"/>
          <a:pathLst>
            <a:path>
              <a:moveTo>
                <a:pt x="45720" y="0"/>
              </a:moveTo>
              <a:lnTo>
                <a:pt x="45720" y="137135"/>
              </a:lnTo>
              <a:lnTo>
                <a:pt x="103532" y="137135"/>
              </a:lnTo>
              <a:lnTo>
                <a:pt x="103532" y="17323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8657646-3BDE-45D3-BEDC-29A820B00ACC}">
      <dsp:nvSpPr>
        <dsp:cNvPr id="0" name=""/>
        <dsp:cNvSpPr/>
      </dsp:nvSpPr>
      <dsp:spPr>
        <a:xfrm>
          <a:off x="2740043" y="1540156"/>
          <a:ext cx="1710525" cy="242722"/>
        </a:xfrm>
        <a:custGeom>
          <a:avLst/>
          <a:gdLst/>
          <a:ahLst/>
          <a:cxnLst/>
          <a:rect l="0" t="0" r="0" b="0"/>
          <a:pathLst>
            <a:path>
              <a:moveTo>
                <a:pt x="0" y="0"/>
              </a:moveTo>
              <a:lnTo>
                <a:pt x="0" y="206626"/>
              </a:lnTo>
              <a:lnTo>
                <a:pt x="1710525" y="206626"/>
              </a:lnTo>
              <a:lnTo>
                <a:pt x="1710525"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7B8CBE9-43F2-440C-B26F-4B77C3A890AB}">
      <dsp:nvSpPr>
        <dsp:cNvPr id="0" name=""/>
        <dsp:cNvSpPr/>
      </dsp:nvSpPr>
      <dsp:spPr>
        <a:xfrm>
          <a:off x="2740043" y="1540156"/>
          <a:ext cx="610256" cy="242722"/>
        </a:xfrm>
        <a:custGeom>
          <a:avLst/>
          <a:gdLst/>
          <a:ahLst/>
          <a:cxnLst/>
          <a:rect l="0" t="0" r="0" b="0"/>
          <a:pathLst>
            <a:path>
              <a:moveTo>
                <a:pt x="0" y="0"/>
              </a:moveTo>
              <a:lnTo>
                <a:pt x="0" y="206626"/>
              </a:lnTo>
              <a:lnTo>
                <a:pt x="610256" y="206626"/>
              </a:lnTo>
              <a:lnTo>
                <a:pt x="610256"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F68C890F-B77E-4CFF-8C43-2EABDCC09B61}">
      <dsp:nvSpPr>
        <dsp:cNvPr id="0" name=""/>
        <dsp:cNvSpPr/>
      </dsp:nvSpPr>
      <dsp:spPr>
        <a:xfrm>
          <a:off x="2229823" y="1540156"/>
          <a:ext cx="510219" cy="242722"/>
        </a:xfrm>
        <a:custGeom>
          <a:avLst/>
          <a:gdLst/>
          <a:ahLst/>
          <a:cxnLst/>
          <a:rect l="0" t="0" r="0" b="0"/>
          <a:pathLst>
            <a:path>
              <a:moveTo>
                <a:pt x="510219" y="0"/>
              </a:moveTo>
              <a:lnTo>
                <a:pt x="510219" y="206626"/>
              </a:lnTo>
              <a:lnTo>
                <a:pt x="0" y="206626"/>
              </a:lnTo>
              <a:lnTo>
                <a:pt x="0"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3B4DACC-ED1D-4C86-ABC7-CB04F1FF3C2E}">
      <dsp:nvSpPr>
        <dsp:cNvPr id="0" name=""/>
        <dsp:cNvSpPr/>
      </dsp:nvSpPr>
      <dsp:spPr>
        <a:xfrm>
          <a:off x="1090678" y="1540156"/>
          <a:ext cx="1649365" cy="242722"/>
        </a:xfrm>
        <a:custGeom>
          <a:avLst/>
          <a:gdLst/>
          <a:ahLst/>
          <a:cxnLst/>
          <a:rect l="0" t="0" r="0" b="0"/>
          <a:pathLst>
            <a:path>
              <a:moveTo>
                <a:pt x="1649365" y="0"/>
              </a:moveTo>
              <a:lnTo>
                <a:pt x="1649365" y="206626"/>
              </a:lnTo>
              <a:lnTo>
                <a:pt x="0" y="206626"/>
              </a:lnTo>
              <a:lnTo>
                <a:pt x="0"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447F51B-44FE-4A6D-B005-73E3C63A7E79}">
      <dsp:nvSpPr>
        <dsp:cNvPr id="0" name=""/>
        <dsp:cNvSpPr/>
      </dsp:nvSpPr>
      <dsp:spPr>
        <a:xfrm>
          <a:off x="1637358" y="932103"/>
          <a:ext cx="1102684" cy="242722"/>
        </a:xfrm>
        <a:custGeom>
          <a:avLst/>
          <a:gdLst/>
          <a:ahLst/>
          <a:cxnLst/>
          <a:rect l="0" t="0" r="0" b="0"/>
          <a:pathLst>
            <a:path>
              <a:moveTo>
                <a:pt x="0" y="0"/>
              </a:moveTo>
              <a:lnTo>
                <a:pt x="0" y="206626"/>
              </a:lnTo>
              <a:lnTo>
                <a:pt x="1102684" y="206626"/>
              </a:lnTo>
              <a:lnTo>
                <a:pt x="1102684"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A0AFC5B-FF46-4DE5-9983-2A0FAC9BD7E2}">
      <dsp:nvSpPr>
        <dsp:cNvPr id="0" name=""/>
        <dsp:cNvSpPr/>
      </dsp:nvSpPr>
      <dsp:spPr>
        <a:xfrm>
          <a:off x="1547570" y="932103"/>
          <a:ext cx="91440" cy="242722"/>
        </a:xfrm>
        <a:custGeom>
          <a:avLst/>
          <a:gdLst/>
          <a:ahLst/>
          <a:cxnLst/>
          <a:rect l="0" t="0" r="0" b="0"/>
          <a:pathLst>
            <a:path>
              <a:moveTo>
                <a:pt x="89788" y="0"/>
              </a:moveTo>
              <a:lnTo>
                <a:pt x="89788" y="206626"/>
              </a:lnTo>
              <a:lnTo>
                <a:pt x="45720" y="206626"/>
              </a:lnTo>
              <a:lnTo>
                <a:pt x="45720"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54FFC5D-B141-4015-A25B-FDEA972C1890}">
      <dsp:nvSpPr>
        <dsp:cNvPr id="0" name=""/>
        <dsp:cNvSpPr/>
      </dsp:nvSpPr>
      <dsp:spPr>
        <a:xfrm>
          <a:off x="500560" y="932103"/>
          <a:ext cx="1136798" cy="242722"/>
        </a:xfrm>
        <a:custGeom>
          <a:avLst/>
          <a:gdLst/>
          <a:ahLst/>
          <a:cxnLst/>
          <a:rect l="0" t="0" r="0" b="0"/>
          <a:pathLst>
            <a:path>
              <a:moveTo>
                <a:pt x="1136798" y="0"/>
              </a:moveTo>
              <a:lnTo>
                <a:pt x="1136798" y="206626"/>
              </a:lnTo>
              <a:lnTo>
                <a:pt x="0" y="206626"/>
              </a:lnTo>
              <a:lnTo>
                <a:pt x="0" y="242722"/>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CAB4293-C4B6-4D7A-8459-2CFD2C4CDBD4}">
      <dsp:nvSpPr>
        <dsp:cNvPr id="0" name=""/>
        <dsp:cNvSpPr/>
      </dsp:nvSpPr>
      <dsp:spPr>
        <a:xfrm>
          <a:off x="1637358" y="424955"/>
          <a:ext cx="1138944" cy="173040"/>
        </a:xfrm>
        <a:custGeom>
          <a:avLst/>
          <a:gdLst/>
          <a:ahLst/>
          <a:cxnLst/>
          <a:rect l="0" t="0" r="0" b="0"/>
          <a:pathLst>
            <a:path>
              <a:moveTo>
                <a:pt x="1138944" y="0"/>
              </a:moveTo>
              <a:lnTo>
                <a:pt x="1138944" y="136944"/>
              </a:lnTo>
              <a:lnTo>
                <a:pt x="0" y="136944"/>
              </a:lnTo>
              <a:lnTo>
                <a:pt x="0" y="17304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A18687A-9E6D-4C54-BC45-C17E434DE060}">
      <dsp:nvSpPr>
        <dsp:cNvPr id="0" name=""/>
        <dsp:cNvSpPr/>
      </dsp:nvSpPr>
      <dsp:spPr>
        <a:xfrm>
          <a:off x="2283103" y="100956"/>
          <a:ext cx="986399" cy="3239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FCA321A-CEDB-48B9-9BDA-F389DAE6E2A0}">
      <dsp:nvSpPr>
        <dsp:cNvPr id="0" name=""/>
        <dsp:cNvSpPr/>
      </dsp:nvSpPr>
      <dsp:spPr>
        <a:xfrm>
          <a:off x="2326397" y="142085"/>
          <a:ext cx="986399" cy="32399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kern="1200"/>
            <a:t>I ANZAC Corps</a:t>
          </a:r>
          <a:r>
            <a:rPr lang="en-AU" sz="1000" kern="1200"/>
            <a:t> </a:t>
          </a:r>
        </a:p>
      </dsp:txBody>
      <dsp:txXfrm>
        <a:off x="2335887" y="151575"/>
        <a:ext cx="967419" cy="305019"/>
      </dsp:txXfrm>
    </dsp:sp>
    <dsp:sp modelId="{A1B40D97-8DD6-4D41-B37D-2473EC393333}">
      <dsp:nvSpPr>
        <dsp:cNvPr id="0" name=""/>
        <dsp:cNvSpPr/>
      </dsp:nvSpPr>
      <dsp:spPr>
        <a:xfrm>
          <a:off x="1059951" y="597996"/>
          <a:ext cx="1154814" cy="33410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CEB91B3-AE3F-4204-AC94-C4D2A8DAAFC5}">
      <dsp:nvSpPr>
        <dsp:cNvPr id="0" name=""/>
        <dsp:cNvSpPr/>
      </dsp:nvSpPr>
      <dsp:spPr>
        <a:xfrm>
          <a:off x="1103244" y="639125"/>
          <a:ext cx="1154814" cy="33410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1st Australian Infantry Division</a:t>
          </a:r>
          <a:endParaRPr lang="en-AU" sz="1000" kern="1200"/>
        </a:p>
      </dsp:txBody>
      <dsp:txXfrm>
        <a:off x="1113030" y="648911"/>
        <a:ext cx="1135242" cy="314534"/>
      </dsp:txXfrm>
    </dsp:sp>
    <dsp:sp modelId="{E3152E16-902C-4E7A-BFDE-2A5B45F27297}">
      <dsp:nvSpPr>
        <dsp:cNvPr id="0" name=""/>
        <dsp:cNvSpPr/>
      </dsp:nvSpPr>
      <dsp:spPr>
        <a:xfrm>
          <a:off x="1329" y="1174825"/>
          <a:ext cx="998462" cy="38438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63333A4-6C41-46CF-84A9-772472FA792E}">
      <dsp:nvSpPr>
        <dsp:cNvPr id="0" name=""/>
        <dsp:cNvSpPr/>
      </dsp:nvSpPr>
      <dsp:spPr>
        <a:xfrm>
          <a:off x="44622" y="1215954"/>
          <a:ext cx="998462" cy="38438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1st  Australian Infantry Brigade</a:t>
          </a:r>
          <a:endParaRPr lang="en-AU" sz="1000" kern="1200"/>
        </a:p>
      </dsp:txBody>
      <dsp:txXfrm>
        <a:off x="55880" y="1227212"/>
        <a:ext cx="975946" cy="361869"/>
      </dsp:txXfrm>
    </dsp:sp>
    <dsp:sp modelId="{08543A85-6E32-4D6B-8827-B77825D2FDCF}">
      <dsp:nvSpPr>
        <dsp:cNvPr id="0" name=""/>
        <dsp:cNvSpPr/>
      </dsp:nvSpPr>
      <dsp:spPr>
        <a:xfrm>
          <a:off x="1086378" y="1174825"/>
          <a:ext cx="1013822" cy="35137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54CD033-297A-4D91-B7DE-402D459AA935}">
      <dsp:nvSpPr>
        <dsp:cNvPr id="0" name=""/>
        <dsp:cNvSpPr/>
      </dsp:nvSpPr>
      <dsp:spPr>
        <a:xfrm>
          <a:off x="1129672" y="1215954"/>
          <a:ext cx="1013822" cy="35137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2nd Australian Infantry Brigade</a:t>
          </a:r>
          <a:endParaRPr lang="en-AU" sz="1000" kern="1200"/>
        </a:p>
      </dsp:txBody>
      <dsp:txXfrm>
        <a:off x="1139964" y="1226246"/>
        <a:ext cx="993238" cy="330794"/>
      </dsp:txXfrm>
    </dsp:sp>
    <dsp:sp modelId="{F4C6032D-CC3C-48C0-AAF2-C51BBE55E5A4}">
      <dsp:nvSpPr>
        <dsp:cNvPr id="0" name=""/>
        <dsp:cNvSpPr/>
      </dsp:nvSpPr>
      <dsp:spPr>
        <a:xfrm>
          <a:off x="2186788" y="1174825"/>
          <a:ext cx="1106510" cy="365331"/>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05C11FB-1268-4B37-9D97-99F21393E043}">
      <dsp:nvSpPr>
        <dsp:cNvPr id="0" name=""/>
        <dsp:cNvSpPr/>
      </dsp:nvSpPr>
      <dsp:spPr>
        <a:xfrm>
          <a:off x="2230081" y="1215954"/>
          <a:ext cx="1106510" cy="365331"/>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3rd Australian Infantry Brigade</a:t>
          </a:r>
          <a:endParaRPr lang="en-AU" sz="1000" kern="1200"/>
        </a:p>
      </dsp:txBody>
      <dsp:txXfrm>
        <a:off x="2240781" y="1226654"/>
        <a:ext cx="1085110" cy="343931"/>
      </dsp:txXfrm>
    </dsp:sp>
    <dsp:sp modelId="{F7E6C249-65E8-46F7-88A7-751B2EA2035D}">
      <dsp:nvSpPr>
        <dsp:cNvPr id="0" name=""/>
        <dsp:cNvSpPr/>
      </dsp:nvSpPr>
      <dsp:spPr>
        <a:xfrm>
          <a:off x="535299" y="1782878"/>
          <a:ext cx="1110757" cy="400648"/>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942A74E-CB9B-4E07-BCE1-A6CF6849C288}">
      <dsp:nvSpPr>
        <dsp:cNvPr id="0" name=""/>
        <dsp:cNvSpPr/>
      </dsp:nvSpPr>
      <dsp:spPr>
        <a:xfrm>
          <a:off x="578592" y="1824007"/>
          <a:ext cx="1110757" cy="40064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9th Australian Infantry Battalion</a:t>
          </a:r>
          <a:endParaRPr lang="en-AU" sz="1000" kern="1200"/>
        </a:p>
      </dsp:txBody>
      <dsp:txXfrm>
        <a:off x="590327" y="1835742"/>
        <a:ext cx="1087287" cy="377178"/>
      </dsp:txXfrm>
    </dsp:sp>
    <dsp:sp modelId="{5EC3802B-7904-4829-829F-2C22211824A6}">
      <dsp:nvSpPr>
        <dsp:cNvPr id="0" name=""/>
        <dsp:cNvSpPr/>
      </dsp:nvSpPr>
      <dsp:spPr>
        <a:xfrm>
          <a:off x="1722688" y="1782878"/>
          <a:ext cx="1014270" cy="427725"/>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C1301AD-250C-41AA-A681-2D95FDC0C500}">
      <dsp:nvSpPr>
        <dsp:cNvPr id="0" name=""/>
        <dsp:cNvSpPr/>
      </dsp:nvSpPr>
      <dsp:spPr>
        <a:xfrm>
          <a:off x="1765981" y="1824007"/>
          <a:ext cx="1014270" cy="427725"/>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10th Australian Infantry Battalion</a:t>
          </a:r>
          <a:endParaRPr lang="en-AU" sz="1000" kern="1200"/>
        </a:p>
      </dsp:txBody>
      <dsp:txXfrm>
        <a:off x="1778509" y="1836535"/>
        <a:ext cx="989214" cy="402669"/>
      </dsp:txXfrm>
    </dsp:sp>
    <dsp:sp modelId="{1E76936B-898B-4530-82C8-A9DA146263B5}">
      <dsp:nvSpPr>
        <dsp:cNvPr id="0" name=""/>
        <dsp:cNvSpPr/>
      </dsp:nvSpPr>
      <dsp:spPr>
        <a:xfrm>
          <a:off x="2833497" y="1782878"/>
          <a:ext cx="1033604" cy="43005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0B7FCDE-255B-4545-8337-BCE305832E2C}">
      <dsp:nvSpPr>
        <dsp:cNvPr id="0" name=""/>
        <dsp:cNvSpPr/>
      </dsp:nvSpPr>
      <dsp:spPr>
        <a:xfrm>
          <a:off x="2876790" y="1824007"/>
          <a:ext cx="1033604" cy="43005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11th Australian Infantry Battalion</a:t>
          </a:r>
          <a:endParaRPr lang="en-AU" sz="1000" kern="1200"/>
        </a:p>
      </dsp:txBody>
      <dsp:txXfrm>
        <a:off x="2889386" y="1836603"/>
        <a:ext cx="1008412" cy="404867"/>
      </dsp:txXfrm>
    </dsp:sp>
    <dsp:sp modelId="{ACD6A780-3948-4FC5-B39F-0FABA9AC1618}">
      <dsp:nvSpPr>
        <dsp:cNvPr id="0" name=""/>
        <dsp:cNvSpPr/>
      </dsp:nvSpPr>
      <dsp:spPr>
        <a:xfrm>
          <a:off x="3935111" y="1782878"/>
          <a:ext cx="1030916" cy="440463"/>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25CFF9D1-1B1D-4E8C-A165-CE0358B17768}">
      <dsp:nvSpPr>
        <dsp:cNvPr id="0" name=""/>
        <dsp:cNvSpPr/>
      </dsp:nvSpPr>
      <dsp:spPr>
        <a:xfrm>
          <a:off x="3978404" y="1824007"/>
          <a:ext cx="1030916" cy="440463"/>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12th Australian Infantry Battalion</a:t>
          </a:r>
          <a:endParaRPr lang="en-AU" sz="1000" kern="1200"/>
        </a:p>
      </dsp:txBody>
      <dsp:txXfrm>
        <a:off x="3991305" y="1836908"/>
        <a:ext cx="1005114" cy="414661"/>
      </dsp:txXfrm>
    </dsp:sp>
    <dsp:sp modelId="{76FDD320-AEF5-48A1-B3CC-D98654BF941C}">
      <dsp:nvSpPr>
        <dsp:cNvPr id="0" name=""/>
        <dsp:cNvSpPr/>
      </dsp:nvSpPr>
      <dsp:spPr>
        <a:xfrm>
          <a:off x="2291428" y="598187"/>
          <a:ext cx="1085376" cy="326936"/>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267A4C3-358A-445F-ACC3-79C0EE3DF7BE}">
      <dsp:nvSpPr>
        <dsp:cNvPr id="0" name=""/>
        <dsp:cNvSpPr/>
      </dsp:nvSpPr>
      <dsp:spPr>
        <a:xfrm>
          <a:off x="2334721" y="639316"/>
          <a:ext cx="1085376" cy="326936"/>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2nd Australian Infantry Division</a:t>
          </a:r>
          <a:endParaRPr lang="en-AU" sz="1000" kern="1200"/>
        </a:p>
      </dsp:txBody>
      <dsp:txXfrm>
        <a:off x="2344297" y="648892"/>
        <a:ext cx="1066224" cy="307784"/>
      </dsp:txXfrm>
    </dsp:sp>
    <dsp:sp modelId="{80D81638-4648-44FF-B068-6F7B9B4326C4}">
      <dsp:nvSpPr>
        <dsp:cNvPr id="0" name=""/>
        <dsp:cNvSpPr/>
      </dsp:nvSpPr>
      <dsp:spPr>
        <a:xfrm>
          <a:off x="3523349" y="602512"/>
          <a:ext cx="1059153" cy="3289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3B620D9-1A94-4FC2-B603-8CC86D5BD600}">
      <dsp:nvSpPr>
        <dsp:cNvPr id="0" name=""/>
        <dsp:cNvSpPr/>
      </dsp:nvSpPr>
      <dsp:spPr>
        <a:xfrm>
          <a:off x="3566643" y="643641"/>
          <a:ext cx="1059153" cy="328999"/>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AU" sz="1000" b="0" i="0" u="none" kern="1200"/>
            <a:t>4th Australian Infantry Division</a:t>
          </a:r>
          <a:endParaRPr lang="en-AU" sz="1000" kern="1200"/>
        </a:p>
      </dsp:txBody>
      <dsp:txXfrm>
        <a:off x="3576279" y="653277"/>
        <a:ext cx="1039881" cy="309727"/>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72B200-2701-409F-9C34-91D8F6440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2267</TotalTime>
  <Pages>19</Pages>
  <Words>6077</Words>
  <Characters>34640</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247</cp:revision>
  <dcterms:created xsi:type="dcterms:W3CDTF">2023-06-19T23:36:00Z</dcterms:created>
  <dcterms:modified xsi:type="dcterms:W3CDTF">2023-07-23T06:10:00Z</dcterms:modified>
</cp:coreProperties>
</file>